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6"/>
          <w:szCs w:val="36"/>
        </w:rPr>
      </w:pPr>
      <w:bookmarkStart w:id="0" w:name="_GoBack"/>
      <w:bookmarkEnd w:id="0"/>
      <w:r>
        <w:rPr>
          <w:rFonts w:hint="eastAsia" w:ascii="宋体" w:hAnsi="宋体" w:eastAsia="宋体"/>
          <w:sz w:val="36"/>
          <w:szCs w:val="36"/>
        </w:rPr>
        <w:t>汇聚金融力量，共创美好未来——</w:t>
      </w:r>
      <w:r>
        <w:rPr>
          <w:rFonts w:ascii="宋体" w:hAnsi="宋体" w:eastAsia="宋体"/>
          <w:sz w:val="36"/>
          <w:szCs w:val="36"/>
        </w:rPr>
        <w:t>2023年9月金融教育宣传月，平安健康险四川分公司在行动</w:t>
      </w:r>
    </w:p>
    <w:p>
      <w:pPr>
        <w:ind w:firstLine="630"/>
        <w:rPr>
          <w:rFonts w:hint="eastAsia" w:ascii="宋体" w:hAnsi="宋体" w:eastAsia="宋体"/>
          <w:sz w:val="28"/>
          <w:szCs w:val="28"/>
        </w:rPr>
      </w:pPr>
      <w:r>
        <w:rPr>
          <w:rFonts w:hint="eastAsia" w:ascii="宋体" w:hAnsi="宋体" w:eastAsia="宋体"/>
          <w:sz w:val="28"/>
          <w:szCs w:val="28"/>
        </w:rPr>
        <w:t>自</w:t>
      </w:r>
      <w:r>
        <w:rPr>
          <w:rFonts w:ascii="宋体" w:hAnsi="宋体" w:eastAsia="宋体"/>
          <w:sz w:val="28"/>
          <w:szCs w:val="28"/>
        </w:rPr>
        <w:t>2023</w:t>
      </w:r>
      <w:r>
        <w:rPr>
          <w:rFonts w:hint="eastAsia" w:ascii="宋体" w:hAnsi="宋体" w:eastAsia="宋体"/>
          <w:sz w:val="28"/>
          <w:szCs w:val="28"/>
        </w:rPr>
        <w:t>年</w:t>
      </w:r>
      <w:r>
        <w:rPr>
          <w:rFonts w:ascii="宋体" w:hAnsi="宋体" w:eastAsia="宋体"/>
          <w:sz w:val="28"/>
          <w:szCs w:val="28"/>
        </w:rPr>
        <w:t>“金融消费者权益保护教育宣传月”活动启动以来，平安</w:t>
      </w:r>
      <w:r>
        <w:rPr>
          <w:rFonts w:hint="eastAsia" w:ascii="宋体" w:hAnsi="宋体" w:eastAsia="宋体"/>
          <w:sz w:val="28"/>
          <w:szCs w:val="28"/>
        </w:rPr>
        <w:t>健康保险股份有限公司四川分公司（下文简称“平安健康险四川分公司”）</w:t>
      </w:r>
      <w:r>
        <w:rPr>
          <w:rFonts w:ascii="宋体" w:hAnsi="宋体" w:eastAsia="宋体"/>
          <w:sz w:val="28"/>
          <w:szCs w:val="28"/>
        </w:rPr>
        <w:t>积极组织开展以“汇聚金融力量 共创美好生活”为口号的系列“五进入”宣传活动（进社区、进商圈、进企业、进校园、进农村），</w:t>
      </w:r>
      <w:r>
        <w:rPr>
          <w:rFonts w:hint="eastAsia" w:ascii="宋体" w:hAnsi="宋体" w:eastAsia="宋体"/>
          <w:sz w:val="28"/>
          <w:szCs w:val="28"/>
        </w:rPr>
        <w:t>向金融消费者提供义诊服务，普及基础金融知识，倡导</w:t>
      </w:r>
      <w:r>
        <w:rPr>
          <w:rFonts w:ascii="宋体" w:hAnsi="宋体" w:eastAsia="宋体"/>
          <w:sz w:val="28"/>
          <w:szCs w:val="28"/>
        </w:rPr>
        <w:t>消费者树立理性投资、价值投资</w:t>
      </w:r>
      <w:r>
        <w:rPr>
          <w:rFonts w:hint="eastAsia" w:ascii="宋体" w:hAnsi="宋体" w:eastAsia="宋体"/>
          <w:sz w:val="28"/>
          <w:szCs w:val="28"/>
        </w:rPr>
        <w:t>观念，让消费者获得更多的幸福感、安全感</w:t>
      </w:r>
      <w:r>
        <w:rPr>
          <w:rFonts w:ascii="宋体" w:hAnsi="宋体" w:eastAsia="宋体"/>
          <w:sz w:val="28"/>
          <w:szCs w:val="28"/>
        </w:rPr>
        <w:t>。</w:t>
      </w:r>
    </w:p>
    <w:p>
      <w:pPr>
        <w:jc w:val="center"/>
        <w:rPr>
          <w:rFonts w:ascii="宋体" w:hAnsi="宋体" w:eastAsia="宋体"/>
          <w:b/>
          <w:sz w:val="28"/>
          <w:szCs w:val="28"/>
        </w:rPr>
      </w:pPr>
      <w:r>
        <w:rPr>
          <w:rFonts w:hint="eastAsia" w:ascii="宋体" w:hAnsi="宋体" w:eastAsia="宋体"/>
          <w:b/>
          <w:sz w:val="28"/>
          <w:szCs w:val="28"/>
        </w:rPr>
        <w:t>进学校：以案说法，防范诈骗风险，树立理性借贷意识</w:t>
      </w:r>
    </w:p>
    <w:p>
      <w:pPr>
        <w:ind w:firstLine="645"/>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月2</w:t>
      </w:r>
      <w:r>
        <w:rPr>
          <w:rFonts w:ascii="宋体" w:hAnsi="宋体" w:eastAsia="宋体"/>
          <w:sz w:val="28"/>
          <w:szCs w:val="28"/>
        </w:rPr>
        <w:t>2</w:t>
      </w:r>
      <w:r>
        <w:rPr>
          <w:rFonts w:hint="eastAsia" w:ascii="宋体" w:hAnsi="宋体" w:eastAsia="宋体"/>
          <w:sz w:val="28"/>
          <w:szCs w:val="28"/>
        </w:rPr>
        <w:t>日，在中国人民银行四川省分行指导下，平安健康险四川分公司联合平安其他专业公司在成都大学开展“汇聚金融力量，共创美好未来”宣传活动，聚焦“校园贷”等新型网络诈骗的危害，通过课程讲授、案例讲解、视频互动、有奖问答等形式充分揭示洗钱诈骗手段和主要特点，以案释法，深入浅出地向学生群体普及了洗钱的概念及不良“校园贷”、电信网络诈骗、“兼职跑分”等常见犯罪活动的风险，提升学生群体对洗钱及相关违法犯罪活动的辨别能力，提醒学生群体树立理性借贷意识。</w:t>
      </w:r>
    </w:p>
    <w:p>
      <w:pPr>
        <w:jc w:val="center"/>
        <w:rPr>
          <w:rFonts w:hint="eastAsia" w:ascii="宋体" w:hAnsi="宋体" w:eastAsia="宋体"/>
          <w:sz w:val="28"/>
          <w:szCs w:val="28"/>
        </w:rPr>
      </w:pPr>
      <w:r>
        <w:rPr>
          <w:rFonts w:ascii="宋体" w:hAnsi="宋体" w:eastAsia="宋体"/>
          <w:sz w:val="28"/>
          <w:szCs w:val="28"/>
        </w:rPr>
        <w:drawing>
          <wp:inline distT="0" distB="0" distL="0" distR="0">
            <wp:extent cx="2668270" cy="1779905"/>
            <wp:effectExtent l="0" t="0" r="0" b="0"/>
            <wp:docPr id="2" name="图片 2" descr="D:\Users\ZHAOTINGTING318\Desktop\2023年金融宣教月活动材料\宣教活动照片\9月22日进学校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ZHAOTINGTING318\Desktop\2023年金融宣教月活动材料\宣教活动照片\9月22日进学校 (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69976" cy="1780779"/>
                    </a:xfrm>
                    <a:prstGeom prst="rect">
                      <a:avLst/>
                    </a:prstGeom>
                    <a:noFill/>
                    <a:ln>
                      <a:noFill/>
                    </a:ln>
                  </pic:spPr>
                </pic:pic>
              </a:graphicData>
            </a:graphic>
          </wp:inline>
        </w:drawing>
      </w:r>
      <w:r>
        <w:rPr>
          <w:rFonts w:ascii="宋体" w:hAnsi="宋体" w:eastAsia="宋体"/>
          <w:sz w:val="28"/>
          <w:szCs w:val="28"/>
        </w:rPr>
        <w:drawing>
          <wp:inline distT="0" distB="0" distL="0" distR="0">
            <wp:extent cx="2338705" cy="1754505"/>
            <wp:effectExtent l="0" t="0" r="4445" b="0"/>
            <wp:docPr id="1" name="图片 1" descr="D:\Users\ZHAOTINGTING318\Desktop\2023年金融宣教月活动材料\宣教活动照片\9月22日进学校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ZHAOTINGTING318\Desktop\2023年金融宣教月活动材料\宣教活动照片\9月22日进学校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44085" cy="1758972"/>
                    </a:xfrm>
                    <a:prstGeom prst="rect">
                      <a:avLst/>
                    </a:prstGeom>
                    <a:noFill/>
                    <a:ln>
                      <a:noFill/>
                    </a:ln>
                  </pic:spPr>
                </pic:pic>
              </a:graphicData>
            </a:graphic>
          </wp:inline>
        </w:drawing>
      </w:r>
    </w:p>
    <w:p>
      <w:pPr>
        <w:jc w:val="center"/>
        <w:rPr>
          <w:rFonts w:ascii="宋体" w:hAnsi="宋体" w:eastAsia="宋体"/>
          <w:b/>
          <w:sz w:val="28"/>
          <w:szCs w:val="28"/>
        </w:rPr>
      </w:pPr>
      <w:r>
        <w:rPr>
          <w:rFonts w:hint="eastAsia" w:ascii="宋体" w:hAnsi="宋体" w:eastAsia="宋体"/>
          <w:b/>
          <w:sz w:val="28"/>
          <w:szCs w:val="28"/>
        </w:rPr>
        <w:t>进企业：走进新市民，普及金融知识，共享健康金融环境</w:t>
      </w:r>
    </w:p>
    <w:p>
      <w:pPr>
        <w:ind w:firstLine="645"/>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月2</w:t>
      </w:r>
      <w:r>
        <w:rPr>
          <w:rFonts w:ascii="宋体" w:hAnsi="宋体" w:eastAsia="宋体"/>
          <w:sz w:val="28"/>
          <w:szCs w:val="28"/>
        </w:rPr>
        <w:t>6</w:t>
      </w:r>
      <w:r>
        <w:rPr>
          <w:rFonts w:hint="eastAsia" w:ascii="宋体" w:hAnsi="宋体" w:eastAsia="宋体"/>
          <w:sz w:val="28"/>
          <w:szCs w:val="28"/>
        </w:rPr>
        <w:t>日，平安健康险四川分公司在建筑工地工作人员休息间隙开展了新市民金融教育宣传活动，通过真实案例向其普及金融知识及常见电信诈骗套路，提醒消费者保护个人信息安全，不贪图高额利润守住钱财。引导消费者在购买金融产品时仔细阅读协议条款，根据自身所需选择适合的产品，切忌盲目冲动购买，让新市民在城市建设中也了解和享受到更多的金融便利。</w:t>
      </w:r>
    </w:p>
    <w:p>
      <w:pPr>
        <w:ind w:firstLine="645"/>
        <w:jc w:val="center"/>
        <w:rPr>
          <w:rFonts w:hint="eastAsia" w:ascii="宋体" w:hAnsi="宋体" w:eastAsia="宋体"/>
          <w:sz w:val="28"/>
          <w:szCs w:val="28"/>
        </w:rPr>
      </w:pPr>
      <w:r>
        <w:rPr>
          <w:rFonts w:ascii="宋体" w:hAnsi="宋体" w:eastAsia="宋体"/>
          <w:sz w:val="28"/>
          <w:szCs w:val="28"/>
        </w:rPr>
        <w:drawing>
          <wp:inline distT="0" distB="0" distL="0" distR="0">
            <wp:extent cx="1746885" cy="2053590"/>
            <wp:effectExtent l="0" t="0" r="5715" b="3810"/>
            <wp:docPr id="4" name="图片 4" descr="D:\Users\ZHAOTINGTING318\Desktop\2023年金融宣教月活动材料\宣教活动照片\9月26日新市民宣教活动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ZHAOTINGTING318\Desktop\2023年金融宣教月活动材料\宣教活动照片\9月26日新市民宣教活动 (2).jpg"/>
                    <pic:cNvPicPr>
                      <a:picLocks noChangeAspect="1" noChangeArrowheads="1"/>
                    </pic:cNvPicPr>
                  </pic:nvPicPr>
                  <pic:blipFill>
                    <a:blip r:embed="rId6" cstate="print">
                      <a:extLst>
                        <a:ext uri="{28A0092B-C50C-407E-A947-70E740481C1C}">
                          <a14:useLocalDpi xmlns:a14="http://schemas.microsoft.com/office/drawing/2010/main" val="0"/>
                        </a:ext>
                      </a:extLst>
                    </a:blip>
                    <a:srcRect t="11856"/>
                    <a:stretch>
                      <a:fillRect/>
                    </a:stretch>
                  </pic:blipFill>
                  <pic:spPr>
                    <a:xfrm>
                      <a:off x="0" y="0"/>
                      <a:ext cx="1755957" cy="2063692"/>
                    </a:xfrm>
                    <a:prstGeom prst="rect">
                      <a:avLst/>
                    </a:prstGeom>
                    <a:noFill/>
                    <a:ln>
                      <a:noFill/>
                    </a:ln>
                  </pic:spPr>
                </pic:pic>
              </a:graphicData>
            </a:graphic>
          </wp:inline>
        </w:drawing>
      </w:r>
      <w:r>
        <w:rPr>
          <w:rFonts w:ascii="宋体" w:hAnsi="宋体" w:eastAsia="宋体"/>
          <w:sz w:val="28"/>
          <w:szCs w:val="28"/>
        </w:rPr>
        <w:drawing>
          <wp:inline distT="0" distB="0" distL="0" distR="0">
            <wp:extent cx="2055495" cy="2038350"/>
            <wp:effectExtent l="0" t="0" r="1905" b="0"/>
            <wp:docPr id="3" name="图片 3" descr="D:\Users\ZHAOTINGTING318\Desktop\2023年金融宣教月活动材料\宣教活动照片\9月26日新市民宣教活动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ZHAOTINGTING318\Desktop\2023年金融宣教月活动材料\宣教活动照片\9月26日新市民宣教活动 (1).jpg"/>
                    <pic:cNvPicPr>
                      <a:picLocks noChangeAspect="1" noChangeArrowheads="1"/>
                    </pic:cNvPicPr>
                  </pic:nvPicPr>
                  <pic:blipFill>
                    <a:blip r:embed="rId7" cstate="print">
                      <a:extLst>
                        <a:ext uri="{28A0092B-C50C-407E-A947-70E740481C1C}">
                          <a14:useLocalDpi xmlns:a14="http://schemas.microsoft.com/office/drawing/2010/main" val="0"/>
                        </a:ext>
                      </a:extLst>
                    </a:blip>
                    <a:srcRect b="25625"/>
                    <a:stretch>
                      <a:fillRect/>
                    </a:stretch>
                  </pic:blipFill>
                  <pic:spPr>
                    <a:xfrm>
                      <a:off x="0" y="0"/>
                      <a:ext cx="2060154" cy="2042970"/>
                    </a:xfrm>
                    <a:prstGeom prst="rect">
                      <a:avLst/>
                    </a:prstGeom>
                    <a:noFill/>
                    <a:ln>
                      <a:noFill/>
                    </a:ln>
                  </pic:spPr>
                </pic:pic>
              </a:graphicData>
            </a:graphic>
          </wp:inline>
        </w:drawing>
      </w:r>
    </w:p>
    <w:p>
      <w:pPr>
        <w:jc w:val="center"/>
        <w:rPr>
          <w:rFonts w:ascii="宋体" w:hAnsi="宋体" w:eastAsia="宋体"/>
          <w:b/>
          <w:sz w:val="28"/>
          <w:szCs w:val="28"/>
        </w:rPr>
      </w:pPr>
      <w:r>
        <w:rPr>
          <w:rFonts w:hint="eastAsia" w:ascii="宋体" w:hAnsi="宋体" w:eastAsia="宋体"/>
          <w:b/>
          <w:sz w:val="28"/>
          <w:szCs w:val="28"/>
        </w:rPr>
        <w:t>进社区：义诊提升健康意识，体验防诈小游戏</w:t>
      </w:r>
    </w:p>
    <w:p>
      <w:pPr>
        <w:ind w:firstLine="552" w:firstLineChars="200"/>
        <w:rPr>
          <w:rFonts w:ascii="宋体" w:hAnsi="宋体" w:eastAsia="宋体"/>
          <w:sz w:val="28"/>
          <w:szCs w:val="28"/>
        </w:rPr>
      </w:pPr>
      <w:r>
        <w:rPr>
          <w:rFonts w:ascii="宋体" w:hAnsi="宋体" w:eastAsia="宋体"/>
          <w:sz w:val="28"/>
          <w:szCs w:val="28"/>
        </w:rPr>
        <w:t>9月27日，</w:t>
      </w:r>
      <w:r>
        <w:rPr>
          <w:rFonts w:hint="eastAsia" w:ascii="宋体" w:hAnsi="宋体" w:eastAsia="宋体"/>
          <w:sz w:val="28"/>
          <w:szCs w:val="28"/>
        </w:rPr>
        <w:t>在四川省消费者权益委员会、国家金融监督管理总局四川监管局、四川省保险行业协会指导下，</w:t>
      </w:r>
      <w:r>
        <w:rPr>
          <w:rFonts w:ascii="宋体" w:hAnsi="宋体" w:eastAsia="宋体"/>
          <w:sz w:val="28"/>
          <w:szCs w:val="28"/>
        </w:rPr>
        <w:t>平安健康险四川分公司联合</w:t>
      </w:r>
      <w:r>
        <w:rPr>
          <w:rFonts w:hint="eastAsia" w:ascii="宋体" w:hAnsi="宋体" w:eastAsia="宋体"/>
          <w:sz w:val="28"/>
          <w:szCs w:val="28"/>
        </w:rPr>
        <w:t>平安</w:t>
      </w:r>
      <w:r>
        <w:rPr>
          <w:rFonts w:ascii="宋体" w:hAnsi="宋体" w:eastAsia="宋体"/>
          <w:sz w:val="28"/>
          <w:szCs w:val="28"/>
        </w:rPr>
        <w:t>其他专业公司在中和街道防诈骗体验馆共同开展“汇聚金融力量，共创美好生活”进社区活动，切实深入践行健康中国发展理念，提升社会公众的健康意识和金融素养。</w:t>
      </w:r>
    </w:p>
    <w:p>
      <w:pPr>
        <w:ind w:firstLine="552" w:firstLineChars="200"/>
        <w:jc w:val="center"/>
        <w:rPr>
          <w:rFonts w:ascii="宋体" w:hAnsi="宋体" w:eastAsia="宋体"/>
          <w:sz w:val="28"/>
          <w:szCs w:val="28"/>
        </w:rPr>
      </w:pPr>
      <w:r>
        <w:rPr>
          <w:rFonts w:ascii="宋体" w:hAnsi="宋体" w:eastAsia="宋体"/>
          <w:sz w:val="28"/>
          <w:szCs w:val="28"/>
        </w:rPr>
        <w:drawing>
          <wp:inline distT="0" distB="0" distL="0" distR="0">
            <wp:extent cx="4739640" cy="3159760"/>
            <wp:effectExtent l="0" t="0" r="3810" b="2540"/>
            <wp:docPr id="5" name="图片 5" descr="D:\Users\ZHAOTINGTING318\Desktop\2023年金融宣教月活动材料\9月金融宣传月进社区活动-四川\拉横幅的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Users\ZHAOTINGTING318\Desktop\2023年金融宣教月活动材料\9月金融宣传月进社区活动-四川\拉横幅的图.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39640" cy="3159760"/>
                    </a:xfrm>
                    <a:prstGeom prst="rect">
                      <a:avLst/>
                    </a:prstGeom>
                    <a:noFill/>
                    <a:ln>
                      <a:noFill/>
                    </a:ln>
                  </pic:spPr>
                </pic:pic>
              </a:graphicData>
            </a:graphic>
          </wp:inline>
        </w:drawing>
      </w:r>
    </w:p>
    <w:p>
      <w:pPr>
        <w:ind w:firstLine="552" w:firstLineChars="200"/>
        <w:rPr>
          <w:rFonts w:ascii="宋体" w:hAnsi="宋体" w:eastAsia="宋体"/>
          <w:sz w:val="28"/>
          <w:szCs w:val="28"/>
        </w:rPr>
      </w:pPr>
      <w:r>
        <w:rPr>
          <w:rFonts w:hint="eastAsia" w:ascii="宋体" w:hAnsi="宋体" w:eastAsia="宋体"/>
          <w:sz w:val="28"/>
          <w:szCs w:val="28"/>
        </w:rPr>
        <w:t>平安健康险四川分公司特邀请两名资深中医医生现场为社区居民进行把脉、血压检测等免费诊疗服务，解答大家的疑问，普及健康知识，指导常见慢性病防治，提供专业的健康生活建议。到场居民对此次活动高度点赞，纷纷表示非常开心可以在家门口享受到便捷的医疗服务。</w:t>
      </w:r>
    </w:p>
    <w:p>
      <w:pPr>
        <w:ind w:firstLine="552" w:firstLineChars="200"/>
        <w:jc w:val="center"/>
        <w:rPr>
          <w:rFonts w:ascii="宋体" w:hAnsi="宋体" w:eastAsia="宋体"/>
          <w:sz w:val="28"/>
          <w:szCs w:val="28"/>
        </w:rPr>
      </w:pPr>
      <w:r>
        <w:rPr>
          <w:rFonts w:ascii="宋体" w:hAnsi="宋体" w:eastAsia="宋体"/>
          <w:sz w:val="28"/>
          <w:szCs w:val="28"/>
        </w:rPr>
        <w:drawing>
          <wp:inline distT="0" distB="0" distL="0" distR="0">
            <wp:extent cx="4228465" cy="3001645"/>
            <wp:effectExtent l="0" t="0" r="635" b="8255"/>
            <wp:docPr id="8" name="图片 8" descr="D:\Users\ZHAOTINGTING318\Desktop\2023年金融宣教月活动材料\9月金融宣传月进社区活动-四川\义诊的图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Users\ZHAOTINGTING318\Desktop\2023年金融宣教月活动材料\9月金融宣传月进社区活动-四川\义诊的图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60817" cy="3024345"/>
                    </a:xfrm>
                    <a:prstGeom prst="rect">
                      <a:avLst/>
                    </a:prstGeom>
                    <a:noFill/>
                    <a:ln>
                      <a:noFill/>
                    </a:ln>
                  </pic:spPr>
                </pic:pic>
              </a:graphicData>
            </a:graphic>
          </wp:inline>
        </w:drawing>
      </w:r>
    </w:p>
    <w:p>
      <w:pPr>
        <w:ind w:firstLine="552" w:firstLineChars="200"/>
        <w:rPr>
          <w:rFonts w:ascii="宋体" w:hAnsi="宋体" w:eastAsia="宋体"/>
          <w:sz w:val="28"/>
          <w:szCs w:val="28"/>
        </w:rPr>
      </w:pPr>
      <w:r>
        <w:rPr>
          <w:rFonts w:ascii="宋体" w:hAnsi="宋体" w:eastAsia="宋体" w:cs="Calibri"/>
          <w:sz w:val="28"/>
          <w:szCs w:val="28"/>
        </w:rPr>
        <w:t> </w:t>
      </w:r>
      <w:r>
        <w:rPr>
          <w:rFonts w:ascii="宋体" w:hAnsi="宋体" w:eastAsia="宋体"/>
          <w:sz w:val="28"/>
          <w:szCs w:val="28"/>
        </w:rPr>
        <w:t>活动现场，结合消费者八项基本权益、消费者权益保护管理办法、防诈骗知识等设立了“金融知识加油站”“筑牢安全防护墙”“精准打击”三个游戏，让参与者在游戏过程中学习金融知识，增强风险防范能力，学会维护自身合法权益，传播金融正能量。</w:t>
      </w:r>
    </w:p>
    <w:p>
      <w:pPr>
        <w:ind w:firstLine="552" w:firstLineChars="200"/>
        <w:jc w:val="center"/>
        <w:rPr>
          <w:rFonts w:ascii="宋体" w:hAnsi="宋体" w:eastAsia="宋体"/>
          <w:sz w:val="28"/>
          <w:szCs w:val="28"/>
        </w:rPr>
      </w:pPr>
      <w:r>
        <w:rPr>
          <w:rFonts w:ascii="宋体" w:hAnsi="宋体" w:eastAsia="宋体"/>
          <w:sz w:val="28"/>
          <w:szCs w:val="28"/>
        </w:rPr>
        <w:drawing>
          <wp:inline distT="0" distB="0" distL="0" distR="0">
            <wp:extent cx="4245610" cy="2830195"/>
            <wp:effectExtent l="0" t="0" r="2540" b="8255"/>
            <wp:docPr id="11" name="图片 11" descr="D:\Users\ZHAOTINGTING318\Desktop\2023年金融宣教月活动材料\9月金融宣传月进社区活动-四川\金融宣教的图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Users\ZHAOTINGTING318\Desktop\2023年金融宣教月活动材料\9月金融宣传月进社区活动-四川\金融宣教的图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67580" cy="2845053"/>
                    </a:xfrm>
                    <a:prstGeom prst="rect">
                      <a:avLst/>
                    </a:prstGeom>
                    <a:noFill/>
                    <a:ln>
                      <a:noFill/>
                    </a:ln>
                  </pic:spPr>
                </pic:pic>
              </a:graphicData>
            </a:graphic>
          </wp:inline>
        </w:drawing>
      </w:r>
    </w:p>
    <w:p>
      <w:pPr>
        <w:ind w:firstLine="552" w:firstLineChars="200"/>
        <w:rPr>
          <w:rFonts w:ascii="宋体" w:hAnsi="宋体" w:eastAsia="宋体"/>
          <w:sz w:val="28"/>
          <w:szCs w:val="28"/>
        </w:rPr>
      </w:pPr>
      <w:r>
        <w:rPr>
          <w:rFonts w:ascii="宋体" w:hAnsi="宋体" w:eastAsia="宋体"/>
          <w:sz w:val="28"/>
          <w:szCs w:val="28"/>
        </w:rPr>
        <w:t>在防诈骗体验馆中，社区居民可以测试自己的“可骗度”，参与防诈骗知识抢答，听警察讲解诈骗案例，深入了解自己的“薄弱点”，练就防诈骗的“硬功夫”。</w:t>
      </w:r>
    </w:p>
    <w:p>
      <w:pPr>
        <w:ind w:firstLine="552" w:firstLineChars="200"/>
        <w:jc w:val="center"/>
        <w:rPr>
          <w:rFonts w:ascii="宋体" w:hAnsi="宋体" w:eastAsia="宋体"/>
          <w:sz w:val="28"/>
          <w:szCs w:val="28"/>
        </w:rPr>
      </w:pPr>
      <w:r>
        <w:rPr>
          <w:rFonts w:ascii="宋体" w:hAnsi="宋体" w:eastAsia="宋体"/>
          <w:sz w:val="28"/>
          <w:szCs w:val="28"/>
        </w:rPr>
        <w:drawing>
          <wp:inline distT="0" distB="0" distL="0" distR="0">
            <wp:extent cx="4185285" cy="2790190"/>
            <wp:effectExtent l="0" t="0" r="5715" b="0"/>
            <wp:docPr id="12" name="图片 12" descr="D:\Users\ZHAOTINGTING318\Desktop\2023年金融宣教月活动材料\9月金融宣传月进社区活动-四川\防诈骗体验馆照片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Users\ZHAOTINGTING318\Desktop\2023年金融宣教月活动材料\9月金融宣传月进社区活动-四川\防诈骗体验馆照片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31409" cy="2820940"/>
                    </a:xfrm>
                    <a:prstGeom prst="rect">
                      <a:avLst/>
                    </a:prstGeom>
                    <a:noFill/>
                    <a:ln>
                      <a:noFill/>
                    </a:ln>
                  </pic:spPr>
                </pic:pic>
              </a:graphicData>
            </a:graphic>
          </wp:inline>
        </w:drawing>
      </w:r>
    </w:p>
    <w:p>
      <w:pPr>
        <w:ind w:firstLine="552" w:firstLineChars="200"/>
        <w:rPr>
          <w:rFonts w:ascii="宋体" w:hAnsi="宋体" w:eastAsia="宋体"/>
          <w:sz w:val="28"/>
          <w:szCs w:val="28"/>
        </w:rPr>
      </w:pPr>
      <w:r>
        <w:rPr>
          <w:rFonts w:hint="eastAsia" w:ascii="宋体" w:hAnsi="宋体" w:eastAsia="宋体"/>
          <w:sz w:val="28"/>
          <w:szCs w:val="28"/>
        </w:rPr>
        <w:t>今后，平安健康险四川分公司将继续秉承金融为民、金融惠民、金融便民的理念，积极主动开展惠及民生的活动，展现金融消费者权益保护的新担当、新气象。</w:t>
      </w:r>
    </w:p>
    <w:sectPr>
      <w:pgSz w:w="11906" w:h="16838"/>
      <w:pgMar w:top="2098" w:right="1474" w:bottom="1985"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DF"/>
    <w:rsid w:val="000B2E61"/>
    <w:rsid w:val="000C7A57"/>
    <w:rsid w:val="000D5567"/>
    <w:rsid w:val="00107C7E"/>
    <w:rsid w:val="00135E42"/>
    <w:rsid w:val="00147506"/>
    <w:rsid w:val="00264F54"/>
    <w:rsid w:val="002B231F"/>
    <w:rsid w:val="003174E1"/>
    <w:rsid w:val="00355A91"/>
    <w:rsid w:val="00367790"/>
    <w:rsid w:val="00382E9D"/>
    <w:rsid w:val="003A7283"/>
    <w:rsid w:val="004425CA"/>
    <w:rsid w:val="00471E17"/>
    <w:rsid w:val="00485F2F"/>
    <w:rsid w:val="005107B2"/>
    <w:rsid w:val="00585C0E"/>
    <w:rsid w:val="006351B2"/>
    <w:rsid w:val="006C052D"/>
    <w:rsid w:val="006C6CA8"/>
    <w:rsid w:val="006E79BC"/>
    <w:rsid w:val="00724934"/>
    <w:rsid w:val="00752223"/>
    <w:rsid w:val="00797B94"/>
    <w:rsid w:val="007D1419"/>
    <w:rsid w:val="00813A6E"/>
    <w:rsid w:val="00886515"/>
    <w:rsid w:val="009B0DAA"/>
    <w:rsid w:val="009B140E"/>
    <w:rsid w:val="009E22DE"/>
    <w:rsid w:val="009F2C7B"/>
    <w:rsid w:val="00A05538"/>
    <w:rsid w:val="00A909D0"/>
    <w:rsid w:val="00A93300"/>
    <w:rsid w:val="00B43FE7"/>
    <w:rsid w:val="00B50FEE"/>
    <w:rsid w:val="00BC6E02"/>
    <w:rsid w:val="00C0316C"/>
    <w:rsid w:val="00C14B09"/>
    <w:rsid w:val="00C74346"/>
    <w:rsid w:val="00CC36D3"/>
    <w:rsid w:val="00D378E0"/>
    <w:rsid w:val="00DD197B"/>
    <w:rsid w:val="00DF22F7"/>
    <w:rsid w:val="00E01F53"/>
    <w:rsid w:val="00E1090B"/>
    <w:rsid w:val="00E5111D"/>
    <w:rsid w:val="00ED0E4E"/>
    <w:rsid w:val="00ED39DF"/>
    <w:rsid w:val="00F057CD"/>
    <w:rsid w:val="00F21FC3"/>
    <w:rsid w:val="00F346D6"/>
    <w:rsid w:val="58E5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uiPriority w:val="99"/>
    <w:rPr>
      <w:b/>
      <w:bCs/>
    </w:rPr>
  </w:style>
  <w:style w:type="character" w:customStyle="1" w:styleId="14">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030A4-6DB5-4E95-A0A4-C0D8C7197E54}">
  <ds:schemaRefs/>
</ds:datastoreItem>
</file>

<file path=docProps/app.xml><?xml version="1.0" encoding="utf-8"?>
<Properties xmlns="http://schemas.openxmlformats.org/officeDocument/2006/extended-properties" xmlns:vt="http://schemas.openxmlformats.org/officeDocument/2006/docPropsVTypes">
  <Template>Normal.dotm</Template>
  <Company>PAIG</Company>
  <Pages>5</Pages>
  <Words>181</Words>
  <Characters>1035</Characters>
  <Lines>8</Lines>
  <Paragraphs>2</Paragraphs>
  <TotalTime>22</TotalTime>
  <ScaleCrop>false</ScaleCrop>
  <LinksUpToDate>false</LinksUpToDate>
  <CharactersWithSpaces>1214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2023-10-09T09:18:00Z</dcterms:created>
  <dc:creator>赵婷婷(健康险四川分公司运营管理部)</dc:creator>
  <cp:lastModifiedBy>暮晖</cp:lastModifiedBy>
  <dcterms:modified xsi:type="dcterms:W3CDTF">2023-10-13T08:06:41Z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0D330835B2FD47D38D44DC5F3B9C3972_12</vt:lpwstr>
  </property>
</Properties>
</file>