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本网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 xml:space="preserve"> 同叙佳节情  共谋发展计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--剑阁县普安镇工会组织召开2023年度退休干部座谈会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“莫道桑榆晚，为霞尚满天”为认真落实好退休干部关怀制度，做好老龄工作，增强退休干部归属感、幸福感。2023年10月23日剑阁县普安镇工会组织召开退休干部座谈会。会议简朴温馨，镇领导班子成员、“九办四中心”负责人与退休干部共忆奋斗年华，齐谋发展新篇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8320" cy="5608320"/>
            <wp:effectExtent l="0" t="0" r="11430" b="11430"/>
            <wp:docPr id="1" name="图片 1" descr="87c57785213778e7c58905a5d040b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c57785213778e7c58905a5d040b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56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会上，普安镇党委副书记、镇长杨攀代表普安镇党委、政府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作祝词，表达了诚挚的敬意和衷心的祝福，感谢退休干部多年的默默付出和辛勤耕耘。退休干部代表母文培、王玉成、王永辉等5名同志分别发言，回首在普安镇工作的点点滴滴，表达了对普安发展的关切之心，对身为普安镇大家庭中的一员，感到由衷的骄傲和自豪，表示将保持“离岗不离党，退休不褪色”的优良作风，持续关注普安的发展，积极建言献策，为普安镇经济社会发展奔走呼吁、发挥余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会议强调，展望未来，普安将迎来前所未有的发展机遇。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赓续精神，传播正气。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退休干部是忠诚爱党的践行者、艰苦奋斗的参与者、新风正气的引领者。要发挥老同志的政治优势、经验优势、威望优势。组织引导老同志讲好普安发展故事、弘扬普安发展精神、传播普安发展声音。老有所为，发挥余热。希望退休干部一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如既往地关心关注普安的经济社会发展，积极主动为普安高质量发展出点子、想法子、找路子。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继续在自己擅长的领域发挥余热，实现“价值再创造”，携手建设美丽普安。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暖心服务，做好保障。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普安镇将每年召开1次座谈会，做好1次退休干部体检，及时了解退休干部的身体生活状况，全力做好老干部的服务保障工作，让“夕阳红”愈加灿烂。（剑阁县普安镇工会）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B22D9625-BC5F-4AFA-97A8-5D6517358E3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F9AF3D8-23F1-4190-8F72-CA2E63EF202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0FB2F45-4D9E-4E03-8F91-1FD52FCF75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  <w:docVar w:name="KSO_WPS_MARK_KEY" w:val="6116088d-9479-405c-a411-77abc2de0e4c"/>
  </w:docVars>
  <w:rsids>
    <w:rsidRoot w:val="3B441B4D"/>
    <w:rsid w:val="08BA2159"/>
    <w:rsid w:val="0D3567F9"/>
    <w:rsid w:val="14E27150"/>
    <w:rsid w:val="17DE1733"/>
    <w:rsid w:val="18A77D37"/>
    <w:rsid w:val="22DC0551"/>
    <w:rsid w:val="240D1B35"/>
    <w:rsid w:val="2860321B"/>
    <w:rsid w:val="35BB544E"/>
    <w:rsid w:val="3B441B4D"/>
    <w:rsid w:val="3C566C8A"/>
    <w:rsid w:val="40AC713D"/>
    <w:rsid w:val="4477043B"/>
    <w:rsid w:val="4B5C6942"/>
    <w:rsid w:val="56603E09"/>
    <w:rsid w:val="594B11B2"/>
    <w:rsid w:val="7A0C70FE"/>
    <w:rsid w:val="7CD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adjustRightInd/>
      <w:snapToGrid/>
      <w:spacing w:after="0" w:line="560" w:lineRule="exact"/>
      <w:ind w:firstLine="420" w:firstLineChars="200"/>
      <w:jc w:val="both"/>
    </w:pPr>
    <w:rPr>
      <w:rFonts w:ascii="Times New Roman" w:hAnsi="Times New Roman" w:eastAsia="仿宋" w:cs="Times New Roman"/>
      <w:kern w:val="2"/>
      <w:sz w:val="32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923</Words>
  <Characters>933</Characters>
  <Lines>0</Lines>
  <Paragraphs>0</Paragraphs>
  <TotalTime>0</TotalTime>
  <ScaleCrop>false</ScaleCrop>
  <LinksUpToDate>false</LinksUpToDate>
  <CharactersWithSpaces>937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2023-01-04T09:34:00Z</dcterms:created>
  <dc:creator>娃娃</dc:creator>
  <cp:lastModifiedBy>暮晖</cp:lastModifiedBy>
  <cp:lastPrinted>2023-01-05T03:26:00Z</cp:lastPrinted>
  <dcterms:modified xsi:type="dcterms:W3CDTF">2023-10-24T08:56:13Z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E599095112D743CB81715CF72D2B1EA1_13</vt:lpwstr>
  </property>
</Properties>
</file>