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综合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全国首个 广元市青川所有景点景区以及文博体育场馆对未成年人免门票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为更好关爱和丰富未成年人精神文化生活，11月2日起， 青川</w:t>
      </w:r>
      <w:r>
        <w:rPr>
          <w:rFonts w:hint="eastAsia"/>
          <w:sz w:val="28"/>
          <w:szCs w:val="28"/>
          <w:lang w:val="en-US" w:eastAsia="zh-CN"/>
        </w:rPr>
        <w:t>县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所有景点景区、文博场馆、体育场馆对未成年人免收门票，据了解，这也是全国首个正式宣布对未成年人免收门票的县区。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bookmarkStart w:id="0" w:name="_GoBack"/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266690" cy="3950335"/>
            <wp:effectExtent l="0" t="0" r="10160" b="12065"/>
            <wp:docPr id="1" name="图片 1" descr="e85a893a1c28075434165113a1b50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85a893a1c28075434165113a1b50d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该县对未成年人免收门票的景点景区有：唐家河景区、清溪古城（青川县署、古城墙、阴平古道博物馆、茶马古道馆）、青川县战国木渎文化生态园、青川东河口地震遗址公园、白龙湖幸福岛、初心谷.田园张家、竹溪谷、青川山珍现代农业园。对未成年人免收门票的文博场馆有：青川县图书馆、青川县美术馆、青川县文化馆、青川县博物馆、青川县地震博物馆、唐家河自然博物馆、清溪书院、城市书房、各乡镇综合文化站（含分站）。对未成年人免收门票的体育场馆有：青川县体育馆、青川县东山体育馆、青川县十一人制足球场、青川县（竹园）体育馆、青川县竹园五人制足球场、各乡镇多功能运动场及社区全民健身中心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266690" cy="3642995"/>
            <wp:effectExtent l="0" t="0" r="10160" b="14605"/>
            <wp:docPr id="2" name="图片 2" descr="a8a8ba136f30861220be469a5d028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8a8ba136f30861220be469a5d028c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64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根据新修订的《中华人民共和国未成年人保护法》第44条规定：爱国主义教育基地、图书馆、青少年宫、儿童活动中心、儿童之家应当对未成年人免费开放；博物馆、纪念馆、科技馆、展览馆、美术馆、文化馆、社区公益性互联网上网服务场所以及影剧院、体育场馆、动物园、植物园、公园等场所，应当按照有关规定对未成年人免费或者优惠开放。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266690" cy="3515995"/>
            <wp:effectExtent l="0" t="0" r="10160" b="8255"/>
            <wp:docPr id="3" name="图片 3" descr="0bf32fe200e2e62e5c397bc07baf3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bf32fe200e2e62e5c397bc07baf32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此外，</w:t>
      </w:r>
      <w:r>
        <w:rPr>
          <w:rFonts w:hint="default"/>
          <w:sz w:val="28"/>
          <w:szCs w:val="28"/>
          <w:lang w:val="en-US" w:eastAsia="zh-CN"/>
        </w:rPr>
        <w:t>《四川省旅游条例（修订）》第七十四条第二款</w:t>
      </w:r>
      <w:r>
        <w:rPr>
          <w:rFonts w:hint="eastAsia"/>
          <w:sz w:val="28"/>
          <w:szCs w:val="28"/>
          <w:lang w:val="en-US" w:eastAsia="zh-CN"/>
        </w:rPr>
        <w:t>也</w:t>
      </w:r>
      <w:r>
        <w:rPr>
          <w:rFonts w:hint="default"/>
          <w:sz w:val="28"/>
          <w:szCs w:val="28"/>
          <w:lang w:val="en-US" w:eastAsia="zh-CN"/>
        </w:rPr>
        <w:t>规定：利用公共资源建设的景区应当按照有关规定对残疾人、老年人、现役军人、消防救援人员、全日制学校在校学生等实行门票及相关服务费用减免，对未成年人实行免收门票费用等多种方式优惠。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266690" cy="3477260"/>
            <wp:effectExtent l="0" t="0" r="10160" b="8890"/>
            <wp:docPr id="4" name="图片 4" descr="a760cc72e816861faf61ee002d64b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760cc72e816861faf61ee002d64b8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47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青川县相关负责人表示，青川县将持续加大景点景区、文博场馆、体育场馆建设力度，动态更新对未成年人免收门票的景点景区、文博场馆、体育场馆名单。（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鄢怀林</w:t>
      </w:r>
      <w:r>
        <w:rPr>
          <w:rFonts w:hint="eastAsia"/>
          <w:sz w:val="28"/>
          <w:szCs w:val="28"/>
          <w:lang w:val="en-US" w:eastAsia="zh-CN"/>
        </w:rPr>
        <w:t>）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B7754E5F-D5AC-4DD0-AFE0-10A176638E83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2" w:fontKey="{2FF139DC-82CF-4C26-89B9-727F579F436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00000000"/>
    <w:rsid w:val="0B8D1DA5"/>
    <w:rsid w:val="1C60203F"/>
    <w:rsid w:val="320A2E27"/>
    <w:rsid w:val="36486BE0"/>
    <w:rsid w:val="396B471D"/>
    <w:rsid w:val="408F65C4"/>
    <w:rsid w:val="527B492B"/>
    <w:rsid w:val="585D0652"/>
    <w:rsid w:val="781F30EB"/>
    <w:rsid w:val="7A890A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2023-11-05T05:19:00Z</dcterms:created>
  <dc:creator>Administrator</dc:creator>
  <cp:lastModifiedBy>暮晖</cp:lastModifiedBy>
  <dcterms:modified xsi:type="dcterms:W3CDTF">2023-11-06T01:49:00Z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A5298DD4A4F94F47A024DC384DE19B01_13</vt:lpwstr>
  </property>
</Properties>
</file>