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210" w:afterAutospacing="0" w:line="21" w:lineRule="atLeast"/>
        <w:ind w:left="0" w:right="0" w:firstLine="0"/>
        <w:jc w:val="center"/>
        <w:rPr>
          <w:rFonts w:hint="default" w:ascii="方正小标宋_GBK" w:hAnsi="方正小标宋_GBK" w:eastAsia="方正小标宋_GBK" w:cs="方正小标宋_GBK"/>
          <w:i w:val="0"/>
          <w:iCs w:val="0"/>
          <w:caps w:val="0"/>
          <w:spacing w:val="8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spacing w:val="8"/>
          <w:sz w:val="44"/>
          <w:szCs w:val="44"/>
          <w:shd w:val="clear" w:color="auto" w:fill="FFFFFF"/>
          <w:lang w:val="en-US" w:eastAsia="zh-CN"/>
        </w:rPr>
        <w:t>本网-综合资讯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0" w:firstLineChars="0"/>
        <w:jc w:val="center"/>
        <w:textAlignment w:val="auto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0" w:firstLineChars="0"/>
        <w:jc w:val="center"/>
        <w:textAlignment w:val="auto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惠企惠民，普法宣讲进企业——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0" w:firstLineChars="0"/>
        <w:jc w:val="center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广元市</w:t>
      </w:r>
      <w:r>
        <w:rPr>
          <w:rFonts w:hint="eastAsia" w:ascii="微软雅黑" w:hAnsi="微软雅黑" w:eastAsia="微软雅黑" w:cs="微软雅黑"/>
          <w:sz w:val="32"/>
          <w:szCs w:val="32"/>
        </w:rPr>
        <w:t>总工会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走进剑阁工业</w:t>
      </w:r>
      <w:r>
        <w:rPr>
          <w:rFonts w:hint="eastAsia" w:ascii="微软雅黑" w:hAnsi="微软雅黑" w:eastAsia="微软雅黑" w:cs="微软雅黑"/>
          <w:sz w:val="32"/>
          <w:szCs w:val="32"/>
        </w:rPr>
        <w:t>园区企业进行法治宣讲活动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为进一步优化法治化营商环境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近日，广元市总工会、剑阁县总工会走进剑门工业园区的四川正牧动物药业有限公司、四川成康动物药业有限公司，共同为企业员工举办了一场别开生面的法治宣传教育活动。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活动中，四川慧济律师事务所律师蒲碧华以深入浅出、通俗易懂的方式，对民法典中的合同法进行了详细解读，同时结合实际案例，对企业职工关心的合同纠纷问题进行了全面、准确的解答。在互动环节中，主讲人耐心细致地解答了职工的提问，使职工们对自身的权益有了更加清晰、深刻的认识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次宣讲活动不仅提高了企业职工的法律知识水平，增强了职工的法治意识，同时也为园区的法治建设奠定了坚实的基础。下一步，剑阁经开区负责人表示，将以此次活动为契机，继续联合相关部门深入园区企业开展法治宣传活动，为园区企业及职工提供更加优质、高效的服务，促进园区经济的持续发展，构建和谐稳定的社会环境贡献力量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（杨洁 沈小俊）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jMDI1MTljZGYxOTkxNGY2YmU4ZWQ1Y2I4OTIyODcifQ=="/>
  </w:docVars>
  <w:rsids>
    <w:rsidRoot w:val="20E006A2"/>
    <w:rsid w:val="085C7F21"/>
    <w:rsid w:val="166B0699"/>
    <w:rsid w:val="199D7154"/>
    <w:rsid w:val="20E006A2"/>
    <w:rsid w:val="38826345"/>
    <w:rsid w:val="40885260"/>
    <w:rsid w:val="48834C9A"/>
    <w:rsid w:val="4C222CD3"/>
    <w:rsid w:val="598076A1"/>
    <w:rsid w:val="672442F3"/>
    <w:rsid w:val="6CA860AF"/>
    <w:rsid w:val="70812E3F"/>
    <w:rsid w:val="750F0AB9"/>
    <w:rsid w:val="765608C9"/>
    <w:rsid w:val="793B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2023-11-13T08:09:00Z</dcterms:created>
  <dc:creator>虚谷愚茶</dc:creator>
  <cp:lastModifiedBy>微信用户</cp:lastModifiedBy>
  <dcterms:modified xsi:type="dcterms:W3CDTF">2023-11-14T08:57:03Z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E4F732EA5CA9423D81F3EFCDF5364DEE_13</vt:lpwstr>
  </property>
</Properties>
</file>