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spacing w:after="100" w:after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  <w:lang w:eastAsia="zh-CN"/>
        </w:rPr>
      </w:pPr>
    </w:p>
    <w:p>
      <w:pPr>
        <w:spacing w:after="100" w:after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  <w:lang w:eastAsia="zh-CN"/>
        </w:rPr>
        <w:t>苍溪烟草：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</w:rPr>
        <w:t>奏响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  <w:lang w:eastAsia="zh-CN"/>
        </w:rPr>
        <w:t>普法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</w:rPr>
        <w:t>“三部曲”，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  <w:lang w:eastAsia="zh-CN"/>
        </w:rPr>
        <w:t>法律意识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80"/>
          <w:sz w:val="44"/>
          <w:szCs w:val="44"/>
        </w:rPr>
        <w:t>“润人心”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1111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苍溪县烟草专卖局坚持以普法宣传教育推动法治建设，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lang w:eastAsia="zh-CN"/>
        </w:rPr>
        <w:t>形式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lang w:eastAsia="zh-CN"/>
        </w:rPr>
        <w:t>拓宽宣传路径，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奋力奏响普法“三部曲”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让法治理念往民众心里走、向群众深处去，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提升企业依法治理能力，营造良好法治氛围。</w:t>
      </w:r>
    </w:p>
    <w:p>
      <w:pPr>
        <w:tabs>
          <w:tab w:val="left" w:pos="620"/>
        </w:tabs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tabs>
          <w:tab w:val="left" w:pos="620"/>
        </w:tabs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普法上街道，奏响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公平放心消费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协奏曲</w:t>
      </w:r>
    </w:p>
    <w:p>
      <w:pPr>
        <w:tabs>
          <w:tab w:val="left" w:pos="6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“您看一下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这是普法宣传资料，这边还有法律咨询台可以免费咨询……”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“3.15”“6.29”“12.4”等法治宣传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，苍溪县烟草专卖局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组织普法宣传组</w:t>
      </w:r>
      <w:r>
        <w:rPr>
          <w:rFonts w:hint="eastAsia" w:ascii="仿宋_GB2312" w:hAnsi="仿宋_GB2312" w:eastAsia="仿宋_GB2312" w:cs="仿宋_GB2312"/>
          <w:sz w:val="32"/>
          <w:szCs w:val="32"/>
        </w:rPr>
        <w:t>走上街头，向路过的行人宣传《烟草专卖法》《未成年人保护法》等法律法规知识。</w:t>
      </w:r>
    </w:p>
    <w:p>
      <w:pPr>
        <w:tabs>
          <w:tab w:val="left" w:pos="6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县城和乡场镇搭建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普法宣传阵地，通过发放法律知识小手册、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宣传展板及实物展示等形式，扩大普法的受众群体和传播面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；同时结合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近期消费热点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和群众关切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你问我答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“互动式”宣传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讲解电子烟等新型烟草制品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让法治气息洋溢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街头巷尾，让消费者能够安心放心消费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620"/>
        </w:tabs>
        <w:ind w:left="0" w:leftChars="0" w:right="-92" w:rightChars="-4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713095" cy="3964305"/>
            <wp:effectExtent l="0" t="0" r="1905" b="17145"/>
            <wp:docPr id="1" name="图片 1" descr="lADPJwnI3A7_DknNCrDNDkA_3648_2736.jpg_720x72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wnI3A7_DknNCrDNDkA_3648_2736.jpg_720x720q90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620"/>
        </w:tabs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图为苍溪县烟草专卖局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向消费者讲授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真假</w:t>
      </w:r>
      <w:r>
        <w:rPr>
          <w:rFonts w:hint="eastAsia" w:ascii="仿宋_GB2312" w:hAnsi="仿宋_GB2312" w:eastAsia="仿宋_GB2312" w:cs="仿宋_GB2312"/>
          <w:sz w:val="28"/>
          <w:szCs w:val="28"/>
        </w:rPr>
        <w:t>卷烟鉴别知识</w:t>
      </w:r>
    </w:p>
    <w:p>
      <w:pPr>
        <w:tabs>
          <w:tab w:val="left" w:pos="620"/>
        </w:tabs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tabs>
          <w:tab w:val="left" w:pos="620"/>
        </w:tabs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普法入终端，奏响诚信规范经营交响曲</w:t>
      </w:r>
    </w:p>
    <w:p>
      <w:pPr>
        <w:tabs>
          <w:tab w:val="left" w:pos="6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今年以来，苍溪县烟草专卖局常态化开展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普法入终端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并组织党员职工、业务骨干组成志愿小队，聚焦诚信经营、规范经营。</w:t>
      </w:r>
    </w:p>
    <w:p>
      <w:pPr>
        <w:tabs>
          <w:tab w:val="left" w:pos="6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现场说法增服务。送法上门，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零售户店铺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帮助零售户算清“法律账”和“经济账”，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引导零售户加深对《烟草专卖法》的正确认识，劝</w:t>
      </w:r>
      <w:r>
        <w:rPr>
          <w:rFonts w:hint="eastAsia" w:ascii="仿宋_GB2312" w:hAnsi="仿宋_GB2312" w:eastAsia="仿宋_GB2312" w:cs="仿宋_GB2312"/>
          <w:sz w:val="32"/>
          <w:szCs w:val="32"/>
        </w:rPr>
        <w:t>诫零售户不参与违法卷烟经营活动，不触犯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涉烟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法律法规。</w:t>
      </w:r>
    </w:p>
    <w:p>
      <w:pPr>
        <w:tabs>
          <w:tab w:val="left" w:pos="6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线上普法拓渠道。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、诚信互助自律小组等平台，拓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，围绕零售客户切身利益，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采取以案释法、以案普法等形式开展法制宣传，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增强零售客户卷烟规范经营的意识，让零售客户学法律、知敬畏，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意识。</w:t>
      </w:r>
    </w:p>
    <w:p>
      <w:pPr>
        <w:tabs>
          <w:tab w:val="left" w:pos="620"/>
        </w:tabs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20"/>
        </w:tabs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1963420</wp:posOffset>
            </wp:positionV>
            <wp:extent cx="5606415" cy="3435985"/>
            <wp:effectExtent l="0" t="0" r="13335" b="1206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图为苍溪县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专卖局执法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人员向零售户发放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宣传资料</w:t>
      </w:r>
    </w:p>
    <w:p>
      <w:pPr>
        <w:tabs>
          <w:tab w:val="left" w:pos="620"/>
        </w:tabs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620"/>
        </w:tabs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普法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乡村，奏响学法守法用法进行曲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年以来，苍溪县烟草专卖局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“我为群众办实事”活动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为契机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普法宣讲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全县部分行政村，开展“送法进乡村”普法宣传活动，用朴实生动、通俗易懂的语言为村民讲解了民法典中的相关内容，让村民们听得懂、记得住、用得上。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以群众身边的社会热点事件为切入口，解读《民法典》中关于婚姻家庭、遗产继承、物权、侵权等方面内容，现场接受群众咨询100余起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向广大群众发放了《民法典》《消费者权益保护法》等法律法规宣传资料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-14605</wp:posOffset>
            </wp:positionH>
            <wp:positionV relativeFrom="margin">
              <wp:posOffset>2223135</wp:posOffset>
            </wp:positionV>
            <wp:extent cx="5566410" cy="3251200"/>
            <wp:effectExtent l="0" t="0" r="15240" b="635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图为苍溪县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烟草专卖局在帮扶村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开展“送法”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进乡村</w:t>
      </w:r>
      <w:r>
        <w:rPr>
          <w:rFonts w:hint="eastAsia" w:ascii="仿宋_GB2312" w:hAnsi="仿宋_GB2312" w:eastAsia="仿宋_GB2312" w:cs="仿宋_GB2312"/>
          <w:sz w:val="28"/>
          <w:szCs w:val="28"/>
        </w:rPr>
        <w:t>法治宣传活动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普法宣传未有穷期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苍溪县烟草专卖局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将继续加大普法宣传力度，深入推进法治烟草建设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在普法宣传实践中弘扬法治精神、汇聚法治力量、提升法治水平，坚定不移推动“八五”普法工作见行见效。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（袁裴灶）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C95F384-FCED-4275-B6E2-E82636D75B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CD5D35B-57CB-46CB-8309-893600129C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93B7F3-3377-43D5-82B9-32583FC6D0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OWFiYzIyNzQ5MGY5ZWVmYTk5NmFlM2I1MDBkNWIifQ=="/>
  </w:docVars>
  <w:rsids>
    <w:rsidRoot w:val="00DD1CBC"/>
    <w:rsid w:val="0003422D"/>
    <w:rsid w:val="000413FF"/>
    <w:rsid w:val="00132C8D"/>
    <w:rsid w:val="00177C62"/>
    <w:rsid w:val="002134D4"/>
    <w:rsid w:val="002220F8"/>
    <w:rsid w:val="00226EF9"/>
    <w:rsid w:val="00237769"/>
    <w:rsid w:val="002630BB"/>
    <w:rsid w:val="002D562A"/>
    <w:rsid w:val="00313030"/>
    <w:rsid w:val="0041349A"/>
    <w:rsid w:val="00431643"/>
    <w:rsid w:val="0046366C"/>
    <w:rsid w:val="004A2352"/>
    <w:rsid w:val="005008DF"/>
    <w:rsid w:val="005022F8"/>
    <w:rsid w:val="00526376"/>
    <w:rsid w:val="005C4948"/>
    <w:rsid w:val="00642DCA"/>
    <w:rsid w:val="00645198"/>
    <w:rsid w:val="00681681"/>
    <w:rsid w:val="006D0FA6"/>
    <w:rsid w:val="0073569C"/>
    <w:rsid w:val="00805CBE"/>
    <w:rsid w:val="008510F4"/>
    <w:rsid w:val="008A0B17"/>
    <w:rsid w:val="00904ABE"/>
    <w:rsid w:val="00912078"/>
    <w:rsid w:val="009167A2"/>
    <w:rsid w:val="009346CA"/>
    <w:rsid w:val="009E221D"/>
    <w:rsid w:val="009F0567"/>
    <w:rsid w:val="00A24710"/>
    <w:rsid w:val="00A95997"/>
    <w:rsid w:val="00AE0D9D"/>
    <w:rsid w:val="00B82C2D"/>
    <w:rsid w:val="00B867DA"/>
    <w:rsid w:val="00B972C6"/>
    <w:rsid w:val="00BC0A38"/>
    <w:rsid w:val="00C463FC"/>
    <w:rsid w:val="00C52D3A"/>
    <w:rsid w:val="00C6350A"/>
    <w:rsid w:val="00CA07A4"/>
    <w:rsid w:val="00CA0D70"/>
    <w:rsid w:val="00CE1493"/>
    <w:rsid w:val="00DD1CBC"/>
    <w:rsid w:val="00DD4346"/>
    <w:rsid w:val="00E01BCB"/>
    <w:rsid w:val="00E6221E"/>
    <w:rsid w:val="00ED6B73"/>
    <w:rsid w:val="00F55A02"/>
    <w:rsid w:val="00FA0EBF"/>
    <w:rsid w:val="00FA4372"/>
    <w:rsid w:val="08FB2D71"/>
    <w:rsid w:val="10064666"/>
    <w:rsid w:val="11202FB3"/>
    <w:rsid w:val="12D77CF6"/>
    <w:rsid w:val="267918E7"/>
    <w:rsid w:val="28920173"/>
    <w:rsid w:val="2B397896"/>
    <w:rsid w:val="2EAD4100"/>
    <w:rsid w:val="331F493E"/>
    <w:rsid w:val="364C1A87"/>
    <w:rsid w:val="37F7522D"/>
    <w:rsid w:val="3BC025E6"/>
    <w:rsid w:val="42AB30D1"/>
    <w:rsid w:val="45D27FBC"/>
    <w:rsid w:val="4A62202B"/>
    <w:rsid w:val="4AD145E5"/>
    <w:rsid w:val="52995280"/>
    <w:rsid w:val="561774F6"/>
    <w:rsid w:val="59E53FA1"/>
    <w:rsid w:val="60F67FA6"/>
    <w:rsid w:val="652A512B"/>
    <w:rsid w:val="6B8320E5"/>
    <w:rsid w:val="737F3A2A"/>
    <w:rsid w:val="7B86755B"/>
    <w:rsid w:val="7C0D3A29"/>
    <w:rsid w:val="7E990838"/>
    <w:rsid w:val="7F78540D"/>
    <w:rsid w:val="7FB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1568</Characters>
  <Lines>13</Lines>
  <Paragraphs>3</Paragraphs>
  <TotalTime>1</TotalTime>
  <ScaleCrop>false</ScaleCrop>
  <LinksUpToDate>false</LinksUpToDate>
  <CharactersWithSpaces>1839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2023-10-21T07:24:00Z</dcterms:created>
  <dc:creator>裴灶 袁</dc:creator>
  <cp:lastModifiedBy>暮晖</cp:lastModifiedBy>
  <dcterms:modified xsi:type="dcterms:W3CDTF">2023-11-16T06:46:12Z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D3214FA411234D618AF0E5CF4C092BF1_13</vt:lpwstr>
  </property>
</Properties>
</file>