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beforeAutospacing="0" w:after="210" w:afterAutospacing="0" w:line="21" w:lineRule="atLeast"/>
        <w:ind w:left="0" w:right="0" w:firstLine="0"/>
        <w:jc w:val="center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pacing w:val="8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pacing w:val="8"/>
          <w:sz w:val="30"/>
          <w:szCs w:val="30"/>
          <w:shd w:val="clear" w:color="auto" w:fill="FFFFFF"/>
          <w:lang w:val="en-US" w:eastAsia="zh-CN"/>
        </w:rPr>
        <w:t>本网-综合资讯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jc w:val="center"/>
        <w:textAlignment w:val="auto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jc w:val="center"/>
        <w:textAlignment w:val="auto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苍溪县开展2023年度食品安全宣传周集中宣传活动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11月15日，苍溪县在县城同心广场开展以“尚俭崇信尽责 同心共护食品安全”为主题的2023年度食品安全宣传周暨创建国家食品安全示范城市集中宣传活动，进一步加强食品安全宣传，增强广大群众的食品安全意识和自我防范能力。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sz w:val="28"/>
          <w:szCs w:val="28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318770</wp:posOffset>
            </wp:positionH>
            <wp:positionV relativeFrom="paragraph">
              <wp:posOffset>155575</wp:posOffset>
            </wp:positionV>
            <wp:extent cx="4850130" cy="3234055"/>
            <wp:effectExtent l="0" t="0" r="7620" b="4445"/>
            <wp:wrapTopAndBottom/>
            <wp:docPr id="1" name="图片 1" descr="1116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116_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50130" cy="3234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活动现场，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工作人员</w:t>
      </w:r>
      <w:r>
        <w:rPr>
          <w:rFonts w:hint="eastAsia" w:ascii="宋体" w:hAnsi="宋体" w:eastAsia="宋体" w:cs="宋体"/>
          <w:sz w:val="28"/>
          <w:szCs w:val="28"/>
        </w:rPr>
        <w:t>通过悬挂条幅、展示宣传板、发放宣传册、设立咨询台等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方</w:t>
      </w:r>
      <w:r>
        <w:rPr>
          <w:rFonts w:hint="eastAsia" w:ascii="宋体" w:hAnsi="宋体" w:eastAsia="宋体" w:cs="宋体"/>
          <w:sz w:val="28"/>
          <w:szCs w:val="28"/>
        </w:rPr>
        <w:t>式，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全方位、多角度</w:t>
      </w:r>
      <w:r>
        <w:rPr>
          <w:rFonts w:hint="eastAsia" w:ascii="宋体" w:hAnsi="宋体" w:eastAsia="宋体" w:cs="宋体"/>
          <w:sz w:val="28"/>
          <w:szCs w:val="28"/>
        </w:rPr>
        <w:t>向广大群众普及生活食品安全、预防野生毒蘑菇中毒、制止餐饮浪费等食品安全知识，讲解了如何避免食品安全消费陷阱、如何辨别假冒伪劣产品等方法，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倡导群众积极参与食品安全监管，提升社会公众维权能力与创建食安城知晓率，引导市场主体守法担责、诚信经营。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本次活动共发放宣传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资料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6</w:t>
      </w:r>
      <w:r>
        <w:rPr>
          <w:rFonts w:hint="eastAsia" w:ascii="宋体" w:hAnsi="宋体" w:eastAsia="宋体" w:cs="宋体"/>
          <w:sz w:val="28"/>
          <w:szCs w:val="28"/>
        </w:rPr>
        <w:t>000余份、开展食品快检30余批次、接受群众咨询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</w:t>
      </w:r>
      <w:r>
        <w:rPr>
          <w:rFonts w:hint="eastAsia" w:ascii="宋体" w:hAnsi="宋体" w:eastAsia="宋体" w:cs="宋体"/>
          <w:sz w:val="28"/>
          <w:szCs w:val="28"/>
        </w:rPr>
        <w:t>00人次。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此次</w:t>
      </w:r>
      <w:r>
        <w:rPr>
          <w:rFonts w:hint="eastAsia" w:ascii="宋体" w:hAnsi="宋体" w:eastAsia="宋体" w:cs="宋体"/>
          <w:sz w:val="28"/>
          <w:szCs w:val="28"/>
        </w:rPr>
        <w:t>活动的开展，进一步提升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了</w:t>
      </w:r>
      <w:r>
        <w:rPr>
          <w:rFonts w:hint="eastAsia" w:ascii="宋体" w:hAnsi="宋体" w:eastAsia="宋体" w:cs="宋体"/>
          <w:sz w:val="28"/>
          <w:szCs w:val="28"/>
        </w:rPr>
        <w:t>广大群众食品安全素养，培养营养健康意识，全力营造“人人关心食品安全、人人维护食品安全”的良好社会氛围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共同维护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苍溪</w:t>
      </w:r>
      <w:r>
        <w:rPr>
          <w:rFonts w:hint="eastAsia" w:ascii="宋体" w:hAnsi="宋体" w:eastAsia="宋体" w:cs="宋体"/>
          <w:sz w:val="28"/>
          <w:szCs w:val="28"/>
        </w:rPr>
        <w:t>县省级食品安全示范县创建成果。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苍溪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县市场监管局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有关负责人介绍，</w:t>
      </w:r>
      <w:r>
        <w:rPr>
          <w:rFonts w:hint="eastAsia" w:ascii="宋体" w:hAnsi="宋体" w:eastAsia="宋体" w:cs="宋体"/>
          <w:sz w:val="28"/>
          <w:szCs w:val="28"/>
        </w:rPr>
        <w:t>下一步，将以此次食品安全宣传周为契机，持续开展食品安全知识五进活动，不断提升人民群众对创建国家食品安全示范城市满意度和知晓度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（赵宁 徐竞瑜）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EwZmZiY2YxZGI3YTEzMGEzYzFkMTRiYzM3N2ZmMjEifQ=="/>
  </w:docVars>
  <w:rsids>
    <w:rsidRoot w:val="3C694A05"/>
    <w:rsid w:val="05582D2E"/>
    <w:rsid w:val="0CA675DF"/>
    <w:rsid w:val="10A32E2A"/>
    <w:rsid w:val="21E56F63"/>
    <w:rsid w:val="3AC76E65"/>
    <w:rsid w:val="3C694A05"/>
    <w:rsid w:val="791E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675</Words>
  <Characters>689</Characters>
  <Lines>0</Lines>
  <Paragraphs>0</Paragraphs>
  <TotalTime>0</TotalTime>
  <ScaleCrop>false</ScaleCrop>
  <LinksUpToDate>false</LinksUpToDate>
  <CharactersWithSpaces>694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2023-11-15T07:18:00Z</dcterms:created>
  <dc:creator>123</dc:creator>
  <cp:lastModifiedBy>暮晖</cp:lastModifiedBy>
  <dcterms:modified xsi:type="dcterms:W3CDTF">2023-11-17T06:51:28Z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6AD32602E588415DABA481970AE1A805_13</vt:lpwstr>
  </property>
</Properties>
</file>