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05" w:firstLineChars="500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关爱特殊困难群体 沪上阿姨鲜果茶温暖帮扶残障友人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11月15日，为助力“2023年残健融合公益长走暨残疾人线上长走节”，知名新茶饮品牌沪上阿姨鲜果茶在北京开展公益捐赠活动。北京市残疾人社会服务中心党支部书记李君、北京市残疾人福利基金会秘书长郝悦、沪上阿姨品牌代表以及北京残疾人代表等共同参与本次活动。</w:t>
      </w:r>
    </w:p>
    <w:p>
      <w:pPr>
        <w:spacing w:line="360" w:lineRule="auto"/>
        <w:jc w:val="center"/>
        <w:rPr>
          <w:rFonts w:hint="eastAsia"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  <w:lang w:bidi="ar"/>
        </w:rPr>
        <w:drawing>
          <wp:inline distT="0" distB="0" distL="0" distR="0">
            <wp:extent cx="3453130" cy="2121535"/>
            <wp:effectExtent l="0" t="0" r="0" b="0"/>
            <wp:docPr id="16001554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15542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4908" cy="212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  <w:lang w:bidi="ar"/>
        </w:rPr>
      </w:pPr>
      <w:r>
        <w:rPr>
          <w:rFonts w:hint="eastAsia" w:ascii="仿宋" w:hAnsi="仿宋" w:eastAsia="仿宋" w:cs="仿宋"/>
          <w:bCs/>
          <w:sz w:val="24"/>
        </w:rPr>
        <w:t>在本次活动中，沪上阿姨宣布为“长走节”捐赠奶茶优惠券1万张，为寒冷的冬季增添了丝丝暖意。沪上阿姨品牌代表表示：“我们一直贯彻</w:t>
      </w:r>
      <w:r>
        <w:rPr>
          <w:rFonts w:ascii="仿宋" w:hAnsi="仿宋" w:eastAsia="仿宋" w:cs="仿宋"/>
          <w:bCs/>
          <w:sz w:val="24"/>
        </w:rPr>
        <w:t>‘</w:t>
      </w:r>
      <w:r>
        <w:rPr>
          <w:rFonts w:hint="eastAsia" w:ascii="仿宋" w:hAnsi="仿宋" w:eastAsia="仿宋" w:cs="仿宋"/>
          <w:bCs/>
          <w:sz w:val="24"/>
          <w:lang w:bidi="ar"/>
        </w:rPr>
        <w:t>沪爱沪助 商业向善</w:t>
      </w:r>
      <w:r>
        <w:rPr>
          <w:rFonts w:hint="eastAsia" w:ascii="仿宋" w:hAnsi="仿宋" w:eastAsia="仿宋" w:cs="仿宋"/>
          <w:bCs/>
          <w:sz w:val="24"/>
        </w:rPr>
        <w:t>’的</w:t>
      </w:r>
      <w:r>
        <w:rPr>
          <w:rFonts w:hint="eastAsia" w:ascii="仿宋" w:hAnsi="仿宋" w:eastAsia="仿宋" w:cs="仿宋"/>
          <w:bCs/>
          <w:sz w:val="24"/>
          <w:lang w:bidi="ar"/>
        </w:rPr>
        <w:t>公益主张，积极参与各类公益活动履行企业社会责任。未来，相信在更多企业和协会的助力下，创新活动形式将在凝聚善意的合力中不断壮大慈善力量，打造扶残助残的社会氛围，共建美好的健康生活。”</w:t>
      </w:r>
    </w:p>
    <w:p>
      <w:pPr>
        <w:spacing w:line="360" w:lineRule="auto"/>
        <w:jc w:val="center"/>
        <w:rPr>
          <w:rFonts w:hint="eastAsia" w:ascii="仿宋" w:hAnsi="仿宋" w:eastAsia="仿宋" w:cs="仿宋"/>
          <w:bCs/>
          <w:sz w:val="24"/>
          <w:lang w:bidi="ar"/>
        </w:rPr>
      </w:pPr>
      <w:r>
        <w:rPr>
          <w:rFonts w:hint="eastAsia" w:ascii="仿宋" w:hAnsi="仿宋" w:eastAsia="仿宋" w:cs="仿宋"/>
          <w:bCs/>
          <w:sz w:val="24"/>
          <w:lang w:bidi="ar"/>
        </w:rPr>
        <w:drawing>
          <wp:inline distT="0" distB="0" distL="0" distR="0">
            <wp:extent cx="3383915" cy="2347595"/>
            <wp:effectExtent l="0" t="0" r="6985" b="0"/>
            <wp:docPr id="188138636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386364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3497" cy="23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作为一家民族品牌，沪上阿姨始终积极响应国家和地方政策的号召，高度重视企业社会责任的建设，贡献企业力量。成立十年以来，凭借在全国</w:t>
      </w:r>
      <w:r>
        <w:rPr>
          <w:rFonts w:ascii="仿宋" w:hAnsi="仿宋" w:eastAsia="仿宋" w:cs="仿宋"/>
          <w:bCs/>
          <w:sz w:val="24"/>
        </w:rPr>
        <w:t>3</w:t>
      </w:r>
      <w:r>
        <w:rPr>
          <w:rFonts w:hint="eastAsia" w:ascii="仿宋" w:hAnsi="仿宋" w:eastAsia="仿宋" w:cs="仿宋"/>
          <w:bCs/>
          <w:sz w:val="24"/>
        </w:rPr>
        <w:t>00多个城市、超过7</w:t>
      </w:r>
      <w:r>
        <w:rPr>
          <w:rFonts w:ascii="仿宋" w:hAnsi="仿宋" w:eastAsia="仿宋" w:cs="仿宋"/>
          <w:bCs/>
          <w:sz w:val="24"/>
        </w:rPr>
        <w:t>4</w:t>
      </w:r>
      <w:r>
        <w:rPr>
          <w:rFonts w:hint="eastAsia" w:ascii="仿宋" w:hAnsi="仿宋" w:eastAsia="仿宋" w:cs="仿宋"/>
          <w:bCs/>
          <w:sz w:val="24"/>
        </w:rPr>
        <w:t>00多家门店的高密度渠道优势，沪上阿姨一直以承担社会责任的初心和使命，通过与员工和加盟商的紧密协作，积极参与抗疫救灾、乡村振兴、帮扶弱势群体等公益行动，充分诠释了企业的社会责任与担当。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在长期的发展历程中，沪上阿姨也是致力于促进残疾人自主就业创业的一份子，为助力残疾群体高质量发展做出了诸多贡献。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2022年，沪上阿姨携手残疾人合作伙伴鞠叶，在行业内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创建了“</w:t>
      </w:r>
      <w:r>
        <w:rPr>
          <w:rFonts w:hint="eastAsia" w:ascii="仿宋" w:hAnsi="仿宋" w:eastAsia="仿宋" w:cs="仿宋"/>
          <w:bCs/>
          <w:sz w:val="24"/>
        </w:rPr>
        <w:t>无声的店”公益助残项目，从支持创业、支持就业、公益捐赠等角度，全方位支持残疾人群体高质量发展。截至2023年7月在营门店达到6家，直接带动约2</w:t>
      </w:r>
      <w:r>
        <w:rPr>
          <w:rFonts w:ascii="仿宋" w:hAnsi="仿宋" w:eastAsia="仿宋" w:cs="仿宋"/>
          <w:bCs/>
          <w:sz w:val="24"/>
        </w:rPr>
        <w:t>0</w:t>
      </w:r>
      <w:r>
        <w:rPr>
          <w:rFonts w:hint="eastAsia" w:ascii="仿宋" w:hAnsi="仿宋" w:eastAsia="仿宋" w:cs="仿宋"/>
          <w:bCs/>
          <w:sz w:val="24"/>
        </w:rPr>
        <w:t>名残疾人上岗，超过6</w:t>
      </w:r>
      <w:r>
        <w:rPr>
          <w:rFonts w:ascii="仿宋" w:hAnsi="仿宋" w:eastAsia="仿宋" w:cs="仿宋"/>
          <w:bCs/>
          <w:sz w:val="24"/>
        </w:rPr>
        <w:t>0</w:t>
      </w:r>
      <w:r>
        <w:rPr>
          <w:rFonts w:hint="eastAsia" w:ascii="仿宋" w:hAnsi="仿宋" w:eastAsia="仿宋" w:cs="仿宋"/>
          <w:bCs/>
          <w:sz w:val="24"/>
        </w:rPr>
        <w:t>名残疾人受益。沪上阿姨以实际行动支持和鼓励残疾人创就业，将爱心践行到了全国各地。</w:t>
      </w:r>
    </w:p>
    <w:p>
      <w:pPr>
        <w:spacing w:line="360" w:lineRule="auto"/>
        <w:jc w:val="center"/>
        <w:rPr>
          <w:rFonts w:hint="eastAsia"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drawing>
          <wp:inline distT="0" distB="0" distL="0" distR="0">
            <wp:extent cx="3359150" cy="2239010"/>
            <wp:effectExtent l="0" t="0" r="0" b="8890"/>
            <wp:docPr id="1849592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59229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5646" cy="225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不仅如此，今年5月，沪上阿姨还联合石家庄音乐广播，共同走进高邑县特殊教育学校开展公益助残活动，为学校的孩子们带去了礼物和生活物资，用实际捐赠行动帮助残疾儿童，还以一堂生动的音乐互动课为他们点亮星光，让他们也感受到了来自社会的关爱和肯定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不忘初心，筑爱前行。沪上阿姨表示，未来将秉持初心，持续扩展公益格局，协同各方力量，充分担起企业社会责任，传递予人温暖、更赋人力量的公益生命力，源源不断地向社会输送品牌正能量，传递品牌温度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lNDQ4ZTA3NmFlNGExMTZlYjdhZWEwMjE1MGFhZGQifQ=="/>
  </w:docVars>
  <w:rsids>
    <w:rsidRoot w:val="09162AC2"/>
    <w:rsid w:val="00000E88"/>
    <w:rsid w:val="00052F54"/>
    <w:rsid w:val="0016550C"/>
    <w:rsid w:val="001B6D50"/>
    <w:rsid w:val="00207A06"/>
    <w:rsid w:val="00267221"/>
    <w:rsid w:val="002B32AE"/>
    <w:rsid w:val="002D48DC"/>
    <w:rsid w:val="002F5679"/>
    <w:rsid w:val="00334C3E"/>
    <w:rsid w:val="0060477E"/>
    <w:rsid w:val="00657793"/>
    <w:rsid w:val="006C34A1"/>
    <w:rsid w:val="007F33DA"/>
    <w:rsid w:val="00842069"/>
    <w:rsid w:val="008B3E6C"/>
    <w:rsid w:val="009E3ABD"/>
    <w:rsid w:val="00AB0598"/>
    <w:rsid w:val="00B070EE"/>
    <w:rsid w:val="00B3653F"/>
    <w:rsid w:val="00B60F11"/>
    <w:rsid w:val="00BC2661"/>
    <w:rsid w:val="00C85B79"/>
    <w:rsid w:val="00DF1994"/>
    <w:rsid w:val="00E46BB8"/>
    <w:rsid w:val="00F649C5"/>
    <w:rsid w:val="09162AC2"/>
    <w:rsid w:val="0C3A2FD1"/>
    <w:rsid w:val="0F43251D"/>
    <w:rsid w:val="1B80591D"/>
    <w:rsid w:val="1BB9458C"/>
    <w:rsid w:val="21FC051B"/>
    <w:rsid w:val="239372EB"/>
    <w:rsid w:val="24B228BF"/>
    <w:rsid w:val="26FC10E9"/>
    <w:rsid w:val="28790658"/>
    <w:rsid w:val="2B477E5B"/>
    <w:rsid w:val="2B6A5CA2"/>
    <w:rsid w:val="2E2F51DE"/>
    <w:rsid w:val="2FE73D65"/>
    <w:rsid w:val="301452F1"/>
    <w:rsid w:val="32BF2D77"/>
    <w:rsid w:val="38BE762D"/>
    <w:rsid w:val="3C1A101E"/>
    <w:rsid w:val="40183EB1"/>
    <w:rsid w:val="40BE4E13"/>
    <w:rsid w:val="41E377E2"/>
    <w:rsid w:val="45120DAE"/>
    <w:rsid w:val="491F4AF1"/>
    <w:rsid w:val="4CA86906"/>
    <w:rsid w:val="4FE65BAA"/>
    <w:rsid w:val="502A6491"/>
    <w:rsid w:val="541B6C2E"/>
    <w:rsid w:val="56E55531"/>
    <w:rsid w:val="5D16463E"/>
    <w:rsid w:val="687442C1"/>
    <w:rsid w:val="68847EF9"/>
    <w:rsid w:val="6AA42D5D"/>
    <w:rsid w:val="6B0C6CFA"/>
    <w:rsid w:val="6EAC5256"/>
    <w:rsid w:val="71867FE1"/>
    <w:rsid w:val="73AA579D"/>
    <w:rsid w:val="799F4A3F"/>
    <w:rsid w:val="7D1C670C"/>
    <w:rsid w:val="7F6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qFormat/>
    <w:uiPriority w:val="0"/>
    <w:rPr>
      <w:rFonts w:ascii="Times New Roman" w:hAnsi="Times New Roman" w:cs="Times New Roman"/>
      <w:szCs w:val="21"/>
    </w:rPr>
  </w:style>
  <w:style w:type="paragraph" w:styleId="4">
    <w:name w:val="Body Text"/>
    <w:basedOn w:val="1"/>
    <w:link w:val="15"/>
    <w:qFormat/>
    <w:uiPriority w:val="0"/>
    <w:pPr>
      <w:autoSpaceDE w:val="0"/>
      <w:autoSpaceDN w:val="0"/>
    </w:pPr>
    <w:rPr>
      <w:rFonts w:ascii="PMingLiU" w:hAnsi="PMingLiU" w:eastAsia="仿宋" w:cs="PMingLiU"/>
      <w:szCs w:val="21"/>
      <w:lang w:eastAsia="en-US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23"/>
    <w:qFormat/>
    <w:uiPriority w:val="0"/>
    <w:pPr>
      <w:jc w:val="left"/>
    </w:pPr>
    <w:rPr>
      <w:rFonts w:asciiTheme="minorHAnsi" w:hAnsiTheme="minorHAnsi" w:cstheme="minorBidi"/>
      <w:b/>
      <w:bCs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basedOn w:val="10"/>
    <w:qFormat/>
    <w:uiPriority w:val="99"/>
    <w:rPr>
      <w:rFonts w:eastAsia="宋体" w:cs="Times New Roman"/>
      <w:kern w:val="2"/>
      <w:sz w:val="21"/>
      <w:szCs w:val="21"/>
      <w:lang w:val="en-US" w:eastAsia="zh-CN" w:bidi="ar-SA"/>
    </w:rPr>
  </w:style>
  <w:style w:type="character" w:customStyle="1" w:styleId="15">
    <w:name w:val="正文文本 字符"/>
    <w:basedOn w:val="10"/>
    <w:link w:val="4"/>
    <w:qFormat/>
    <w:uiPriority w:val="1"/>
    <w:rPr>
      <w:rFonts w:ascii="PMingLiU" w:hAnsi="PMingLiU" w:eastAsia="仿宋" w:cs="PMingLiU"/>
      <w:sz w:val="21"/>
      <w:szCs w:val="21"/>
      <w:lang w:eastAsia="en-US"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">
    <w:name w:val="修订2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8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批注文字 字符"/>
    <w:basedOn w:val="10"/>
    <w:link w:val="3"/>
    <w:qFormat/>
    <w:uiPriority w:val="0"/>
    <w:rPr>
      <w:rFonts w:eastAsiaTheme="minorEastAsia"/>
      <w:kern w:val="2"/>
      <w:sz w:val="21"/>
      <w:szCs w:val="21"/>
    </w:rPr>
  </w:style>
  <w:style w:type="character" w:customStyle="1" w:styleId="23">
    <w:name w:val="批注主题 字符"/>
    <w:basedOn w:val="22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4">
    <w:name w:val="10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25">
    <w:name w:val="15"/>
    <w:basedOn w:val="10"/>
    <w:qFormat/>
    <w:uiPriority w:val="0"/>
    <w:rPr>
      <w:rFonts w:hint="default" w:ascii="Times New Roman" w:hAnsi="Times New Roman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871</Characters>
  <Lines>7</Lines>
  <Paragraphs>2</Paragraphs>
  <TotalTime>12</TotalTime>
  <ScaleCrop>false</ScaleCrop>
  <LinksUpToDate>false</LinksUpToDate>
  <CharactersWithSpaces>1021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2023-11-17T10:19:00Z</dcterms:created>
  <dc:creator>李诗琦</dc:creator>
  <cp:lastModifiedBy>暮晖</cp:lastModifiedBy>
  <dcterms:modified xsi:type="dcterms:W3CDTF">2023-11-20T07:17:02Z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8C7D0300C8AF4C288BCE82FB18302659_13</vt:lpwstr>
  </property>
</Properties>
</file>