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广元剑阁：扎实开展果树冬管 确保来年丰产丰收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眼下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已进入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果树冬季管护的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最佳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连日来，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广元市剑阁县的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果农们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抢抓有利时节，对果树进行剪枝、施肥等管护工作，为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</w:rPr>
        <w:t>果树安全过冬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来年增产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奠定坚实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基础。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6" name="图片 6" descr="果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果树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（技术人员现场演示果树管护方法）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在剑阁县王河镇荣光村的金宝李产业园内，技术人员通过现场演示，手把手地示范给李树施肥的方法及用量，以提高果树的抗冻能力，帮助果树储藏营养。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金宝李产业园区占地面积700亩，2017年开始发展，今年已进入盛果期，李子的产量和效益都非常好。入冬以后，每天都有20多名村民在园内劳动，分步开展施肥、除草、清园等管护工作。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5" name="图片 5" descr="果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果树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（村民正在给李树施肥）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在王河镇新电村的200亩猕猴桃产业园内，树苗冬管工作也进行得如火如荼。这两天，有机肥已全部施完，技术人员边明先正组织人手在园内松土、除草，以增加土壤的通透性，确保有机肥能与土壤有效结合，得到高效吸收利用。目前树苗长势良好，明年将全面投产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7" name="图片 7" descr="果树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果树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（村民在猕猴桃产业园内进行松土）</w:t>
      </w:r>
    </w:p>
    <w:p>
      <w:p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剑阁县持恒农业开发有限公司技术总监边明先告诉记者，落叶过后，他们将进行修枝、绑蔓，把一些损坏的架面和不好的棚架进行恢复，力争在12月中旬结束冬季管理工作。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果树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果树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（王河镇的猕猴桃产业园）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乡村振兴，产业是基础。近年来，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剑阁县王河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镇利用山地资源优势，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通过招引业主或鼓励返乡创业，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因地制宜大力发展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金宝李、爱媛、猕猴桃等各类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精品水果产业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1200余亩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年产值近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400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万。在做好产业发展的同时，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不断加大果树管护力度，持续推动产业提质增效，带动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群众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增收致富，助力乡村振兴。</w:t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（杨文波）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58B4639D"/>
    <w:rsid w:val="1CF304F9"/>
    <w:rsid w:val="1CFF3B85"/>
    <w:rsid w:val="1DEFC2A4"/>
    <w:rsid w:val="1F7FCA8B"/>
    <w:rsid w:val="1FD5C908"/>
    <w:rsid w:val="2F5D437B"/>
    <w:rsid w:val="2F6E5082"/>
    <w:rsid w:val="2F867407"/>
    <w:rsid w:val="2FFE13D1"/>
    <w:rsid w:val="335FCA66"/>
    <w:rsid w:val="37FF64B8"/>
    <w:rsid w:val="39F27B9A"/>
    <w:rsid w:val="3A7A182A"/>
    <w:rsid w:val="3ABFE876"/>
    <w:rsid w:val="3AFC188B"/>
    <w:rsid w:val="3AFD04B8"/>
    <w:rsid w:val="3BAFCE9E"/>
    <w:rsid w:val="3EBF4C63"/>
    <w:rsid w:val="3F27DBE7"/>
    <w:rsid w:val="4B0DE1E6"/>
    <w:rsid w:val="57ED2457"/>
    <w:rsid w:val="57F90A48"/>
    <w:rsid w:val="58B4639D"/>
    <w:rsid w:val="5EAD2CAE"/>
    <w:rsid w:val="5F1500BF"/>
    <w:rsid w:val="5FDF3B0D"/>
    <w:rsid w:val="5FFF0EA6"/>
    <w:rsid w:val="65DA7EFF"/>
    <w:rsid w:val="67EF509A"/>
    <w:rsid w:val="6C6EFA3D"/>
    <w:rsid w:val="6CAADD68"/>
    <w:rsid w:val="6FDF2383"/>
    <w:rsid w:val="6FEFE7D0"/>
    <w:rsid w:val="6FFD6153"/>
    <w:rsid w:val="727F4E30"/>
    <w:rsid w:val="7569C892"/>
    <w:rsid w:val="757F2E51"/>
    <w:rsid w:val="75F5898F"/>
    <w:rsid w:val="765F9B54"/>
    <w:rsid w:val="76DA0499"/>
    <w:rsid w:val="773659A0"/>
    <w:rsid w:val="777E81EC"/>
    <w:rsid w:val="77B61BC7"/>
    <w:rsid w:val="79D66A13"/>
    <w:rsid w:val="7BCFF9B8"/>
    <w:rsid w:val="7CAF285E"/>
    <w:rsid w:val="7DBB59C1"/>
    <w:rsid w:val="7DF3C48F"/>
    <w:rsid w:val="7EBB3075"/>
    <w:rsid w:val="7EDF5BCA"/>
    <w:rsid w:val="7FBFC424"/>
    <w:rsid w:val="7FF7470A"/>
    <w:rsid w:val="88F74155"/>
    <w:rsid w:val="9D41257F"/>
    <w:rsid w:val="A7BF7178"/>
    <w:rsid w:val="A7D59196"/>
    <w:rsid w:val="AFEDCD6E"/>
    <w:rsid w:val="BDFDFA5A"/>
    <w:rsid w:val="BEFB07F1"/>
    <w:rsid w:val="C9BE2492"/>
    <w:rsid w:val="CFD68FEC"/>
    <w:rsid w:val="D3F7D5A6"/>
    <w:rsid w:val="D57507AD"/>
    <w:rsid w:val="D5BF541C"/>
    <w:rsid w:val="D79E9D46"/>
    <w:rsid w:val="D7EDD922"/>
    <w:rsid w:val="DE78F196"/>
    <w:rsid w:val="E9EF2485"/>
    <w:rsid w:val="EBF307FD"/>
    <w:rsid w:val="EDFF83AF"/>
    <w:rsid w:val="EEF7A171"/>
    <w:rsid w:val="EF65C2F9"/>
    <w:rsid w:val="EFE79A15"/>
    <w:rsid w:val="EFFDB64D"/>
    <w:rsid w:val="EFFFB890"/>
    <w:rsid w:val="F6FB5532"/>
    <w:rsid w:val="F7F3ABA5"/>
    <w:rsid w:val="F7FD799A"/>
    <w:rsid w:val="F7FFBD41"/>
    <w:rsid w:val="FB2D22EB"/>
    <w:rsid w:val="FBB53B68"/>
    <w:rsid w:val="FBF96EFB"/>
    <w:rsid w:val="FCF7B4CD"/>
    <w:rsid w:val="FDFBA9D0"/>
    <w:rsid w:val="FDFBC0A2"/>
    <w:rsid w:val="FF496743"/>
    <w:rsid w:val="FFB40B91"/>
    <w:rsid w:val="FFDEFD19"/>
    <w:rsid w:val="FFF77DB9"/>
    <w:rsid w:val="FFF978B2"/>
    <w:rsid w:val="FFFD2193"/>
    <w:rsid w:val="FFFFF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2023-11-18T09:11:00Z</dcterms:created>
  <dc:creator>Administrator</dc:creator>
  <cp:lastModifiedBy>微信用户</cp:lastModifiedBy>
  <dcterms:modified xsi:type="dcterms:W3CDTF">2023-11-22T07:18:07Z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A9CEB78D4E8546A3B742BEB4D966E4FF_11</vt:lpwstr>
  </property>
</Properties>
</file>