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jc w:val="center"/>
        <w:rPr>
          <w:rFonts w:hint="eastAsia"/>
          <w:b/>
          <w:bCs/>
          <w:sz w:val="36"/>
          <w:szCs w:val="36"/>
        </w:rPr>
      </w:pPr>
      <w:bookmarkStart w:id="0" w:name="_GoBack"/>
      <w:bookmarkEnd w:id="0"/>
    </w:p>
    <w:p>
      <w:pPr>
        <w:jc w:val="center"/>
        <w:rPr>
          <w:rFonts w:hint="eastAsia"/>
          <w:sz w:val="36"/>
          <w:szCs w:val="36"/>
        </w:rPr>
      </w:pPr>
      <w:r>
        <w:rPr>
          <w:rFonts w:hint="eastAsia"/>
          <w:b/>
          <w:bCs/>
          <w:sz w:val="36"/>
          <w:szCs w:val="36"/>
        </w:rPr>
        <w:t>苍溪</w:t>
      </w:r>
      <w:r>
        <w:rPr>
          <w:rFonts w:hint="eastAsia"/>
          <w:b/>
          <w:bCs/>
          <w:sz w:val="36"/>
          <w:szCs w:val="36"/>
          <w:lang w:eastAsia="zh-CN"/>
        </w:rPr>
        <w:t>：</w:t>
      </w:r>
      <w:r>
        <w:rPr>
          <w:rFonts w:hint="eastAsia"/>
          <w:b/>
          <w:bCs/>
          <w:sz w:val="36"/>
          <w:szCs w:val="36"/>
        </w:rPr>
        <w:t>扎实推进东西部协作人才交流培训项目</w:t>
      </w:r>
    </w:p>
    <w:p>
      <w:pPr>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“以党建为抓手，推动医院各项工作高质量发展，我认为一是要强化党建引领，完善党建体系，打造特色党组织，二是打造党建品牌，提升服务能力……”近日，苍溪县</w:t>
      </w:r>
      <w:r>
        <w:rPr>
          <w:rFonts w:hint="eastAsia" w:ascii="仿宋" w:hAnsi="仿宋" w:eastAsia="仿宋" w:cs="仿宋"/>
          <w:sz w:val="32"/>
          <w:szCs w:val="32"/>
        </w:rPr>
        <w:t>乡镇卫生院管理培训班</w:t>
      </w:r>
      <w:r>
        <w:rPr>
          <w:rFonts w:hint="eastAsia" w:ascii="仿宋" w:hAnsi="仿宋" w:eastAsia="仿宋" w:cs="仿宋"/>
          <w:sz w:val="32"/>
          <w:szCs w:val="32"/>
          <w:lang w:eastAsia="zh-CN"/>
        </w:rPr>
        <w:t>学员积极地讨论</w:t>
      </w:r>
      <w:r>
        <w:rPr>
          <w:rFonts w:hint="eastAsia" w:ascii="仿宋_GB2312" w:hAnsi="仿宋_GB2312" w:eastAsia="仿宋_GB2312" w:cs="仿宋_GB2312"/>
          <w:sz w:val="32"/>
          <w:szCs w:val="32"/>
          <w:lang w:val="en-US" w:eastAsia="zh-CN"/>
        </w:rPr>
        <w:t>如何以高质量党建引领公立医院的发展等相关专题。</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“回院后，我将借鉴余杭的慢病管理模式，结合我院实际，</w:t>
      </w:r>
      <w:r>
        <w:rPr>
          <w:rFonts w:hint="eastAsia" w:ascii="仿宋" w:hAnsi="仿宋" w:eastAsia="仿宋" w:cs="仿宋"/>
          <w:sz w:val="32"/>
          <w:u w:val="none"/>
          <w:lang w:val="en-US" w:eastAsia="zh-CN"/>
        </w:rPr>
        <w:t>克服</w:t>
      </w:r>
      <w:r>
        <w:rPr>
          <w:rFonts w:hint="eastAsia" w:ascii="仿宋" w:hAnsi="仿宋" w:eastAsia="仿宋" w:cs="仿宋"/>
          <w:sz w:val="32"/>
          <w:szCs w:val="32"/>
          <w:lang w:val="en-US" w:eastAsia="zh-CN"/>
        </w:rPr>
        <w:t>信息化短板，将公共卫生管理团队与基本医疗团队进一步融合，真正做到医防融合，真正做到基本公共卫生与基本医疗同步发展，短期内使我院的慢病管理水平得到明显提升。”苍溪歧坪镇中心卫生院院长王政在讨论会上表示。</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81930" cy="3546475"/>
            <wp:effectExtent l="0" t="0" r="13970" b="15875"/>
            <wp:docPr id="1" name="图片 1" descr="6b7a20e70e5bd02fa751a31e734d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b7a20e70e5bd02fa751a31e734d566"/>
                    <pic:cNvPicPr>
                      <a:picLocks noChangeAspect="1"/>
                    </pic:cNvPicPr>
                  </pic:nvPicPr>
                  <pic:blipFill>
                    <a:blip r:embed="rId4"/>
                    <a:stretch>
                      <a:fillRect/>
                    </a:stretch>
                  </pic:blipFill>
                  <pic:spPr>
                    <a:xfrm>
                      <a:off x="0" y="0"/>
                      <a:ext cx="5281930" cy="3546475"/>
                    </a:xfrm>
                    <a:prstGeom prst="rect">
                      <a:avLst/>
                    </a:prstGeom>
                  </pic:spPr>
                </pic:pic>
              </a:graphicData>
            </a:graphic>
          </wp:inline>
        </w:drawing>
      </w:r>
    </w:p>
    <w:p>
      <w:pPr>
        <w:ind w:firstLine="640" w:firstLineChars="200"/>
        <w:jc w:val="center"/>
        <w:rPr>
          <w:rFonts w:hint="eastAsia" w:ascii="仿宋" w:hAnsi="仿宋" w:eastAsia="仿宋" w:cs="仿宋"/>
          <w:sz w:val="32"/>
          <w:szCs w:val="32"/>
          <w:lang w:eastAsia="zh-CN"/>
        </w:rPr>
      </w:pP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近期，苍溪县卫生健康局按照</w:t>
      </w:r>
      <w:r>
        <w:rPr>
          <w:rFonts w:hint="eastAsia" w:ascii="仿宋" w:hAnsi="仿宋" w:eastAsia="仿宋" w:cs="仿宋"/>
          <w:sz w:val="32"/>
          <w:szCs w:val="32"/>
        </w:rPr>
        <w:t>县人民政府2023年东西部协作工作</w:t>
      </w:r>
      <w:r>
        <w:rPr>
          <w:rFonts w:hint="eastAsia" w:ascii="仿宋" w:hAnsi="仿宋" w:eastAsia="仿宋" w:cs="仿宋"/>
          <w:sz w:val="32"/>
          <w:szCs w:val="32"/>
          <w:lang w:eastAsia="zh-CN"/>
        </w:rPr>
        <w:t>安排部署</w:t>
      </w:r>
      <w:r>
        <w:rPr>
          <w:rFonts w:hint="eastAsia" w:ascii="仿宋" w:hAnsi="仿宋" w:eastAsia="仿宋" w:cs="仿宋"/>
          <w:sz w:val="32"/>
          <w:szCs w:val="32"/>
        </w:rPr>
        <w:t>，先后</w:t>
      </w:r>
      <w:r>
        <w:rPr>
          <w:rFonts w:hint="eastAsia" w:ascii="仿宋" w:hAnsi="仿宋" w:eastAsia="仿宋" w:cs="仿宋"/>
          <w:sz w:val="32"/>
          <w:szCs w:val="32"/>
          <w:lang w:eastAsia="zh-CN"/>
        </w:rPr>
        <w:t>分两批次</w:t>
      </w:r>
      <w:r>
        <w:rPr>
          <w:rFonts w:hint="eastAsia" w:ascii="仿宋" w:hAnsi="仿宋" w:eastAsia="仿宋" w:cs="仿宋"/>
          <w:sz w:val="32"/>
          <w:szCs w:val="32"/>
        </w:rPr>
        <w:t>组织</w:t>
      </w:r>
      <w:r>
        <w:rPr>
          <w:rFonts w:hint="eastAsia" w:ascii="仿宋" w:hAnsi="仿宋" w:eastAsia="仿宋" w:cs="仿宋"/>
          <w:sz w:val="32"/>
          <w:szCs w:val="32"/>
          <w:lang w:eastAsia="zh-CN"/>
        </w:rPr>
        <w:t>系统干部职工</w:t>
      </w:r>
      <w:r>
        <w:rPr>
          <w:rFonts w:hint="eastAsia" w:ascii="仿宋" w:hAnsi="仿宋" w:eastAsia="仿宋" w:cs="仿宋"/>
          <w:sz w:val="32"/>
          <w:szCs w:val="32"/>
        </w:rPr>
        <w:t>赴杭州市余杭区参加培训</w:t>
      </w:r>
      <w:r>
        <w:rPr>
          <w:rFonts w:hint="eastAsia" w:ascii="仿宋" w:hAnsi="仿宋" w:eastAsia="仿宋" w:cs="仿宋"/>
          <w:sz w:val="32"/>
          <w:szCs w:val="32"/>
          <w:lang w:eastAsia="zh-CN"/>
        </w:rPr>
        <w:t>学习，旨在加强两地卫生健康部门的沟通协调，进一步推进管理人才和</w:t>
      </w:r>
      <w:r>
        <w:rPr>
          <w:rFonts w:hint="eastAsia" w:ascii="仿宋" w:hAnsi="仿宋" w:eastAsia="仿宋" w:cs="仿宋"/>
          <w:sz w:val="32"/>
          <w:szCs w:val="32"/>
        </w:rPr>
        <w:t>专业技术骨干</w:t>
      </w:r>
      <w:r>
        <w:rPr>
          <w:rFonts w:hint="eastAsia" w:ascii="仿宋" w:hAnsi="仿宋" w:eastAsia="仿宋" w:cs="仿宋"/>
          <w:sz w:val="32"/>
          <w:szCs w:val="32"/>
          <w:lang w:eastAsia="zh-CN"/>
        </w:rPr>
        <w:t>跟岗人才队伍的培训学习，</w:t>
      </w:r>
      <w:r>
        <w:rPr>
          <w:rFonts w:hint="eastAsia" w:ascii="仿宋" w:hAnsi="仿宋" w:eastAsia="仿宋" w:cs="仿宋"/>
          <w:sz w:val="32"/>
          <w:szCs w:val="32"/>
        </w:rPr>
        <w:t>更新工作理念、赋智赋能</w:t>
      </w:r>
      <w:r>
        <w:rPr>
          <w:rFonts w:hint="eastAsia" w:ascii="仿宋" w:hAnsi="仿宋" w:eastAsia="仿宋" w:cs="仿宋"/>
          <w:sz w:val="32"/>
          <w:szCs w:val="32"/>
          <w:lang w:eastAsia="zh-CN"/>
        </w:rPr>
        <w:t>，有效促进东西部人才协作。</w:t>
      </w:r>
      <w:r>
        <w:rPr>
          <w:rFonts w:hint="eastAsia" w:ascii="仿宋" w:hAnsi="仿宋" w:eastAsia="仿宋" w:cs="仿宋"/>
          <w:sz w:val="32"/>
          <w:szCs w:val="32"/>
        </w:rPr>
        <w:t>10月11日至16日，</w:t>
      </w:r>
      <w:r>
        <w:rPr>
          <w:rFonts w:hint="eastAsia" w:ascii="仿宋" w:hAnsi="仿宋" w:eastAsia="仿宋" w:cs="仿宋"/>
          <w:sz w:val="32"/>
          <w:szCs w:val="32"/>
          <w:lang w:eastAsia="zh-CN"/>
        </w:rPr>
        <w:t>在余杭区</w:t>
      </w:r>
      <w:r>
        <w:rPr>
          <w:rFonts w:hint="eastAsia" w:ascii="仿宋" w:hAnsi="仿宋" w:eastAsia="仿宋" w:cs="仿宋"/>
          <w:sz w:val="32"/>
          <w:szCs w:val="32"/>
        </w:rPr>
        <w:t>举</w:t>
      </w:r>
      <w:r>
        <w:rPr>
          <w:rFonts w:hint="eastAsia" w:ascii="仿宋" w:hAnsi="仿宋" w:eastAsia="仿宋" w:cs="仿宋"/>
          <w:sz w:val="32"/>
          <w:szCs w:val="32"/>
          <w:lang w:eastAsia="zh-CN"/>
        </w:rPr>
        <w:t>行</w:t>
      </w:r>
      <w:r>
        <w:rPr>
          <w:rFonts w:hint="eastAsia" w:ascii="仿宋" w:hAnsi="仿宋" w:eastAsia="仿宋" w:cs="仿宋"/>
          <w:sz w:val="32"/>
          <w:szCs w:val="32"/>
        </w:rPr>
        <w:t>了乡镇卫生院管理培训班</w:t>
      </w:r>
      <w:r>
        <w:rPr>
          <w:rFonts w:hint="eastAsia" w:ascii="仿宋" w:hAnsi="仿宋" w:eastAsia="仿宋" w:cs="仿宋"/>
          <w:sz w:val="32"/>
          <w:szCs w:val="32"/>
          <w:lang w:eastAsia="zh-CN"/>
        </w:rPr>
        <w:t>，</w:t>
      </w:r>
      <w:r>
        <w:rPr>
          <w:rFonts w:hint="eastAsia" w:ascii="仿宋" w:hAnsi="仿宋" w:eastAsia="仿宋" w:cs="仿宋"/>
          <w:sz w:val="32"/>
          <w:szCs w:val="32"/>
        </w:rPr>
        <w:t>该班次培训对象为乡镇卫生院、社区卫生服务中心负责人、县人民医院、县中医医院和局机关相关负责人，聘请了余杭区卫</w:t>
      </w:r>
      <w:r>
        <w:rPr>
          <w:rFonts w:hint="eastAsia" w:ascii="仿宋" w:hAnsi="仿宋" w:eastAsia="仿宋" w:cs="仿宋"/>
          <w:sz w:val="32"/>
          <w:szCs w:val="32"/>
          <w:lang w:eastAsia="zh-CN"/>
        </w:rPr>
        <w:t>升</w:t>
      </w:r>
      <w:r>
        <w:rPr>
          <w:rFonts w:hint="eastAsia" w:ascii="仿宋" w:hAnsi="仿宋" w:eastAsia="仿宋" w:cs="仿宋"/>
          <w:sz w:val="32"/>
          <w:szCs w:val="32"/>
        </w:rPr>
        <w:t>健</w:t>
      </w:r>
      <w:r>
        <w:rPr>
          <w:rFonts w:hint="eastAsia" w:ascii="仿宋" w:hAnsi="仿宋" w:eastAsia="仿宋" w:cs="仿宋"/>
          <w:sz w:val="32"/>
          <w:szCs w:val="32"/>
          <w:lang w:eastAsia="zh-CN"/>
        </w:rPr>
        <w:t>康</w:t>
      </w:r>
      <w:r>
        <w:rPr>
          <w:rFonts w:hint="eastAsia" w:ascii="仿宋" w:hAnsi="仿宋" w:eastAsia="仿宋" w:cs="仿宋"/>
          <w:sz w:val="32"/>
          <w:szCs w:val="32"/>
        </w:rPr>
        <w:t>系统相关专业人士讲授了医院业务发展和学科建设、医院文化建设、医疗质量和安全、医院信息化建设4个专题</w:t>
      </w:r>
      <w:r>
        <w:rPr>
          <w:rFonts w:hint="eastAsia" w:ascii="仿宋" w:hAnsi="仿宋" w:eastAsia="仿宋" w:cs="仿宋"/>
          <w:sz w:val="32"/>
          <w:szCs w:val="32"/>
          <w:lang w:eastAsia="zh-CN"/>
        </w:rPr>
        <w:t>。</w:t>
      </w:r>
      <w:r>
        <w:rPr>
          <w:rFonts w:hint="eastAsia" w:ascii="仿宋" w:hAnsi="仿宋" w:eastAsia="仿宋" w:cs="仿宋"/>
          <w:sz w:val="32"/>
          <w:szCs w:val="32"/>
        </w:rPr>
        <w:t>11月7日至21日，举</w:t>
      </w:r>
      <w:r>
        <w:rPr>
          <w:rFonts w:hint="eastAsia" w:ascii="仿宋" w:hAnsi="仿宋" w:eastAsia="仿宋" w:cs="仿宋"/>
          <w:sz w:val="32"/>
          <w:szCs w:val="32"/>
          <w:lang w:eastAsia="zh-CN"/>
        </w:rPr>
        <w:t>行</w:t>
      </w:r>
      <w:r>
        <w:rPr>
          <w:rFonts w:hint="eastAsia" w:ascii="仿宋" w:hAnsi="仿宋" w:eastAsia="仿宋" w:cs="仿宋"/>
          <w:sz w:val="32"/>
          <w:szCs w:val="32"/>
        </w:rPr>
        <w:t>了县属单位中层干部培训班</w:t>
      </w:r>
      <w:r>
        <w:rPr>
          <w:rFonts w:hint="eastAsia" w:ascii="仿宋" w:hAnsi="仿宋" w:eastAsia="仿宋" w:cs="仿宋"/>
          <w:sz w:val="32"/>
          <w:szCs w:val="32"/>
          <w:lang w:eastAsia="zh-CN"/>
        </w:rPr>
        <w:t>，</w:t>
      </w:r>
      <w:r>
        <w:rPr>
          <w:rFonts w:hint="eastAsia" w:ascii="仿宋" w:hAnsi="仿宋" w:eastAsia="仿宋" w:cs="仿宋"/>
          <w:sz w:val="32"/>
          <w:szCs w:val="32"/>
        </w:rPr>
        <w:t>该班次培训对象为县属单位和局机关部分中层干部，聘请浙江大学第一医院、浙江工商大学、杭州市卫健委和余杭区卫健局的专家教授讲授了智慧医院建设、领导力和影响力提升、科室建设和质量控制、医共体建设4个专题</w:t>
      </w:r>
      <w:r>
        <w:rPr>
          <w:rFonts w:hint="eastAsia" w:ascii="仿宋" w:hAnsi="仿宋" w:eastAsia="仿宋" w:cs="仿宋"/>
          <w:sz w:val="32"/>
          <w:szCs w:val="32"/>
          <w:lang w:eastAsia="zh-CN"/>
        </w:rPr>
        <w:t>，</w:t>
      </w:r>
      <w:r>
        <w:rPr>
          <w:rFonts w:hint="eastAsia" w:ascii="仿宋" w:hAnsi="仿宋" w:eastAsia="仿宋" w:cs="仿宋"/>
          <w:sz w:val="32"/>
          <w:szCs w:val="32"/>
        </w:rPr>
        <w:t>集中学习后，专业技术骨干</w:t>
      </w:r>
      <w:r>
        <w:rPr>
          <w:rFonts w:hint="eastAsia" w:ascii="仿宋" w:hAnsi="仿宋" w:eastAsia="仿宋" w:cs="仿宋"/>
          <w:sz w:val="32"/>
          <w:szCs w:val="32"/>
          <w:lang w:eastAsia="zh-CN"/>
        </w:rPr>
        <w:t>等</w:t>
      </w:r>
      <w:r>
        <w:rPr>
          <w:rFonts w:hint="eastAsia" w:ascii="仿宋" w:hAnsi="仿宋" w:eastAsia="仿宋" w:cs="仿宋"/>
          <w:sz w:val="32"/>
          <w:szCs w:val="32"/>
        </w:rPr>
        <w:t>分别到余杭区卫生健康局和区第二人民医院相应科室进行了跟班学习。</w:t>
      </w:r>
      <w:r>
        <w:rPr>
          <w:rFonts w:hint="eastAsia" w:ascii="仿宋" w:hAnsi="仿宋" w:eastAsia="仿宋" w:cs="仿宋"/>
          <w:sz w:val="32"/>
          <w:szCs w:val="32"/>
        </w:rPr>
        <w:drawing>
          <wp:inline distT="0" distB="0" distL="114300" distR="114300">
            <wp:extent cx="5264785" cy="3950335"/>
            <wp:effectExtent l="0" t="0" r="12065" b="12065"/>
            <wp:docPr id="9" name="图片 9" descr="74547a4c8e5a1d5f383e66d8e31ec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74547a4c8e5a1d5f383e66d8e31ecb3"/>
                    <pic:cNvPicPr>
                      <a:picLocks noChangeAspect="1"/>
                    </pic:cNvPicPr>
                  </pic:nvPicPr>
                  <pic:blipFill>
                    <a:blip r:embed="rId5"/>
                    <a:stretch>
                      <a:fillRect/>
                    </a:stretch>
                  </pic:blipFill>
                  <pic:spPr>
                    <a:xfrm>
                      <a:off x="0" y="0"/>
                      <a:ext cx="5264785" cy="3950335"/>
                    </a:xfrm>
                    <a:prstGeom prst="rect">
                      <a:avLst/>
                    </a:prstGeom>
                  </pic:spPr>
                </pic:pic>
              </a:graphicData>
            </a:graphic>
          </wp:inline>
        </w:drawing>
      </w:r>
    </w:p>
    <w:p>
      <w:pPr>
        <w:ind w:firstLine="640" w:firstLineChars="200"/>
        <w:jc w:val="left"/>
        <w:rPr>
          <w:rFonts w:hint="eastAsia" w:ascii="仿宋" w:hAnsi="仿宋" w:eastAsia="仿宋" w:cs="仿宋"/>
          <w:sz w:val="32"/>
          <w:szCs w:val="32"/>
          <w:lang w:eastAsia="zh-CN"/>
        </w:rPr>
      </w:pPr>
    </w:p>
    <w:p>
      <w:pPr>
        <w:ind w:firstLine="640" w:firstLineChars="200"/>
        <w:jc w:val="center"/>
        <w:rPr>
          <w:rFonts w:hint="eastAsia" w:ascii="仿宋" w:hAnsi="仿宋" w:eastAsia="仿宋" w:cs="仿宋"/>
          <w:sz w:val="32"/>
          <w:szCs w:val="32"/>
          <w:lang w:eastAsia="zh-CN"/>
        </w:rPr>
      </w:pP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据悉，该县卫生健康系统领导干部、技术骨干共</w:t>
      </w:r>
      <w:r>
        <w:rPr>
          <w:rFonts w:hint="eastAsia" w:ascii="仿宋" w:hAnsi="仿宋" w:eastAsia="仿宋" w:cs="仿宋"/>
          <w:sz w:val="32"/>
          <w:szCs w:val="32"/>
          <w:lang w:val="en-US" w:eastAsia="zh-CN"/>
        </w:rPr>
        <w:t>113人参加培训学习，先后到</w:t>
      </w:r>
      <w:r>
        <w:rPr>
          <w:rFonts w:hint="eastAsia" w:ascii="仿宋" w:hAnsi="仿宋" w:eastAsia="仿宋" w:cs="仿宋"/>
          <w:sz w:val="32"/>
          <w:szCs w:val="32"/>
        </w:rPr>
        <w:t>浙江大学第一医院、余杭区第一人民医院、径山镇乡村振兴示范</w:t>
      </w:r>
      <w:r>
        <w:rPr>
          <w:rFonts w:hint="eastAsia" w:ascii="仿宋" w:hAnsi="仿宋" w:eastAsia="仿宋" w:cs="仿宋"/>
          <w:sz w:val="32"/>
          <w:szCs w:val="32"/>
          <w:lang w:eastAsia="zh-CN"/>
        </w:rPr>
        <w:t>及径山、</w:t>
      </w:r>
      <w:r>
        <w:rPr>
          <w:rFonts w:hint="eastAsia" w:ascii="仿宋" w:hAnsi="仿宋" w:eastAsia="仿宋" w:cs="仿宋"/>
          <w:sz w:val="32"/>
          <w:szCs w:val="32"/>
        </w:rPr>
        <w:t>仓前街道</w:t>
      </w:r>
      <w:r>
        <w:rPr>
          <w:rFonts w:hint="eastAsia" w:ascii="仿宋" w:hAnsi="仿宋" w:eastAsia="仿宋" w:cs="仿宋"/>
          <w:sz w:val="32"/>
          <w:szCs w:val="32"/>
          <w:lang w:eastAsia="zh-CN"/>
        </w:rPr>
        <w:t>两</w:t>
      </w:r>
      <w:r>
        <w:rPr>
          <w:rFonts w:hint="eastAsia" w:ascii="仿宋" w:hAnsi="仿宋" w:eastAsia="仿宋" w:cs="仿宋"/>
          <w:sz w:val="32"/>
          <w:szCs w:val="32"/>
        </w:rPr>
        <w:t>个社区卫生服务中心进行了现场学习</w:t>
      </w:r>
      <w:r>
        <w:rPr>
          <w:rFonts w:hint="eastAsia" w:ascii="仿宋" w:hAnsi="仿宋" w:eastAsia="仿宋" w:cs="仿宋"/>
          <w:sz w:val="32"/>
          <w:szCs w:val="32"/>
          <w:lang w:eastAsia="zh-CN"/>
        </w:rPr>
        <w:t>，其间</w:t>
      </w:r>
      <w:r>
        <w:rPr>
          <w:rFonts w:hint="eastAsia" w:ascii="仿宋" w:hAnsi="仿宋" w:eastAsia="仿宋" w:cs="仿宋"/>
          <w:sz w:val="32"/>
          <w:szCs w:val="32"/>
        </w:rPr>
        <w:t>全体学员赴浙江嘉兴南湖革命纪念馆开展现场教学活动，学习领会“红船精神”，锤炼党性修养。学员们一致认为，通过</w:t>
      </w:r>
      <w:r>
        <w:rPr>
          <w:rFonts w:hint="eastAsia" w:ascii="仿宋" w:hAnsi="仿宋" w:eastAsia="仿宋" w:cs="仿宋"/>
          <w:sz w:val="32"/>
          <w:szCs w:val="32"/>
          <w:lang w:eastAsia="zh-CN"/>
        </w:rPr>
        <w:t>理论学习、跟班学习和</w:t>
      </w:r>
      <w:r>
        <w:rPr>
          <w:rFonts w:hint="eastAsia" w:ascii="仿宋" w:hAnsi="仿宋" w:eastAsia="仿宋" w:cs="仿宋"/>
          <w:sz w:val="32"/>
          <w:szCs w:val="32"/>
        </w:rPr>
        <w:t>现场教学</w:t>
      </w:r>
      <w:r>
        <w:rPr>
          <w:rFonts w:hint="eastAsia" w:ascii="仿宋" w:hAnsi="仿宋" w:eastAsia="仿宋" w:cs="仿宋"/>
          <w:sz w:val="32"/>
          <w:szCs w:val="32"/>
          <w:lang w:eastAsia="zh-CN"/>
        </w:rPr>
        <w:t>，让管理和服务技能上得到了质的提升，接受</w:t>
      </w:r>
      <w:r>
        <w:rPr>
          <w:rFonts w:hint="eastAsia" w:ascii="仿宋" w:hAnsi="仿宋" w:eastAsia="仿宋" w:cs="仿宋"/>
          <w:sz w:val="32"/>
          <w:szCs w:val="32"/>
        </w:rPr>
        <w:t>系统的深刻的革命传统教育和党性教育，心灵深处受到极大的震撼和洗礼。大家纷纷表示，要把“红船精神”转化为推动工作的强大动力，</w:t>
      </w:r>
      <w:r>
        <w:rPr>
          <w:rFonts w:hint="eastAsia" w:ascii="仿宋" w:hAnsi="仿宋" w:eastAsia="仿宋" w:cs="仿宋"/>
          <w:sz w:val="32"/>
          <w:szCs w:val="32"/>
          <w:lang w:eastAsia="zh-CN"/>
        </w:rPr>
        <w:t>要把此次所学所得落到实处，在工作实践中进一步提升，</w:t>
      </w:r>
      <w:r>
        <w:rPr>
          <w:rFonts w:hint="eastAsia" w:ascii="仿宋" w:hAnsi="仿宋" w:eastAsia="仿宋" w:cs="仿宋"/>
          <w:sz w:val="32"/>
          <w:szCs w:val="32"/>
        </w:rPr>
        <w:t>不忘初心、牢记使命，接续奋斗，紧紧围绕“</w:t>
      </w:r>
      <w:r>
        <w:rPr>
          <w:rFonts w:hint="eastAsia" w:ascii="仿宋" w:hAnsi="仿宋" w:eastAsia="仿宋" w:cs="仿宋"/>
          <w:sz w:val="32"/>
          <w:szCs w:val="32"/>
          <w:lang w:eastAsia="zh-CN"/>
        </w:rPr>
        <w:t>健康苍溪</w:t>
      </w:r>
      <w:r>
        <w:rPr>
          <w:rFonts w:hint="eastAsia" w:ascii="仿宋" w:hAnsi="仿宋" w:eastAsia="仿宋" w:cs="仿宋"/>
          <w:sz w:val="32"/>
          <w:szCs w:val="32"/>
        </w:rPr>
        <w:t>”目标，把</w:t>
      </w:r>
      <w:r>
        <w:rPr>
          <w:rFonts w:hint="eastAsia" w:ascii="仿宋" w:hAnsi="仿宋" w:eastAsia="仿宋" w:cs="仿宋"/>
          <w:sz w:val="32"/>
          <w:szCs w:val="32"/>
          <w:lang w:eastAsia="zh-CN"/>
        </w:rPr>
        <w:t>苍溪县卫生健康</w:t>
      </w:r>
      <w:r>
        <w:rPr>
          <w:rFonts w:hint="eastAsia" w:ascii="仿宋" w:hAnsi="仿宋" w:eastAsia="仿宋" w:cs="仿宋"/>
          <w:sz w:val="32"/>
          <w:szCs w:val="32"/>
        </w:rPr>
        <w:t>事业推向前进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罗兴建）</w:t>
      </w:r>
    </w:p>
    <w:p>
      <w:pPr>
        <w:ind w:firstLine="640" w:firstLineChars="200"/>
        <w:jc w:val="left"/>
        <w:rPr>
          <w:rFonts w:hint="eastAsia" w:ascii="仿宋" w:hAnsi="仿宋" w:eastAsia="仿宋" w:cs="仿宋"/>
          <w:sz w:val="32"/>
          <w:szCs w:val="32"/>
          <w:lang w:eastAsia="zh-CN"/>
        </w:rPr>
      </w:pPr>
    </w:p>
    <w:p>
      <w:pPr>
        <w:ind w:firstLine="640" w:firstLineChars="200"/>
        <w:jc w:val="lef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7BB56C7D"/>
    <w:rsid w:val="05D719B5"/>
    <w:rsid w:val="090A3D2C"/>
    <w:rsid w:val="0C333272"/>
    <w:rsid w:val="23C92438"/>
    <w:rsid w:val="2AE7148C"/>
    <w:rsid w:val="34455FD0"/>
    <w:rsid w:val="37E12342"/>
    <w:rsid w:val="48D84E3D"/>
    <w:rsid w:val="49CE2A58"/>
    <w:rsid w:val="50E76D94"/>
    <w:rsid w:val="60EA5FD6"/>
    <w:rsid w:val="68C818A0"/>
    <w:rsid w:val="6AAF72D3"/>
    <w:rsid w:val="7BB56C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2023-11-22T00:40:00Z</dcterms:created>
  <dc:creator>Administrator</dc:creator>
  <cp:lastModifiedBy>微信用户</cp:lastModifiedBy>
  <dcterms:modified xsi:type="dcterms:W3CDTF">2023-11-24T06:46:03Z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7ED98662509F4D91ABCFA3565101C3EA_11</vt:lpwstr>
  </property>
</Properties>
</file>