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ind w:left="0"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ind w:left="0"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苍溪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首支无障碍环境建设督导队成立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近日，苍溪县无障碍环境建设督导队成立仪式在县残联举行。仪式上，为无障碍环境建设督导队队员颁发了四川省督导员证书。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会议组织学习了《四川省无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障碍环境建设管理办法》等相关规范标准，宣读了县残联、县住建局关于成立无障碍环境建设督导工作队的决定，介绍了成立无障碍环境建设督导队的目的和意义，督导队的建设管理、督导工作的内容和方式以及督导工作队的后勤保障等相关事宜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苍溪县首批无障碍环境建设督导队员10名中，有视力残疾人2名，肢体残疾人3名，听力言语残疾人1名，住建行业专业人员2名以及残疾人工作者2名。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督导队成立后开展了实地督导县城新建、在建工程无障碍环境建设情况，现场掌握无障碍规范标准、残疾人权益保护、无障碍法律法规等方面的专业知识，充实理论储备，提升督导技巧。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残联理事长何俊介绍，督导队将在相关部门的组织下，对便于残疾人、老年人、伤病患者、孕妇和儿童等社会成员通行道路、获得公共服务等无障碍环境建设情况开展督导，公共服务场所竣工验收前的无障碍设施试用体验。宣传无障碍环境建设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法律法规</w:t>
      </w:r>
      <w:r>
        <w:rPr>
          <w:rFonts w:hint="eastAsia" w:ascii="仿宋_GB2312" w:hAnsi="仿宋_GB2312" w:eastAsia="仿宋_GB2312" w:cs="仿宋_GB2312"/>
          <w:sz w:val="32"/>
          <w:szCs w:val="32"/>
        </w:rPr>
        <w:t>、相关技术规范及知识，增强全社会对无障碍环境建设的意识，营造关心、支持无障碍环境建设的良好社会氛围。（沈明海）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31133C32"/>
    <w:rsid w:val="31133C32"/>
    <w:rsid w:val="3A98289C"/>
    <w:rsid w:val="3E4B54BF"/>
    <w:rsid w:val="4E870363"/>
    <w:rsid w:val="5AB53F94"/>
    <w:rsid w:val="69E52644"/>
    <w:rsid w:val="6D33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2023-11-29T01:33:00Z</dcterms:created>
  <dc:creator>WPS_1456542419</dc:creator>
  <cp:lastModifiedBy>暮晖</cp:lastModifiedBy>
  <dcterms:modified xsi:type="dcterms:W3CDTF">2023-11-29T02:23:08Z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2372E19161194E9AA0AA9BE9FDF38AF4_13</vt:lpwstr>
  </property>
</Properties>
</file>