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从“老无所依”到“老有所养”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——苍溪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超龄未办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退休手续人员专项清理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速写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“没想到这一下领取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养老金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26.28万元，真是太高兴了！”苍溪县白桥镇村民罗俊生紧紧握住工作人员的双手，眼中饱含泪水感动地说：“我都不知道我还能享受退休待遇，非常感谢县社保中心周到细致的服务。”近段时间以来，苍溪县全力以赴开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超龄未办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退休手续人员专项清理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工作，切实维护群众合法权益，助力“老有所养”。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针对因各种原因导致部分群众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超龄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未办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退休手续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现象，苍溪县社保事务中心组建工作专班，主动作为，采取定期调度、动态监测、上门办理等举措，全力开展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超龄未办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退休手续人员专项清理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竭尽所能维护群众利益。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专项清理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工作中，县社保事务中心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发现生于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1944年的原东青粮站职工罗俊生，处于参保缴费状态但未办理待遇领取手续。为了弄清缘由，经多方联系，最终查找到罗俊生现居住于苍溪县白桥镇柏林村三组。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11月7日，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社保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事务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中心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派专人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前往白桥镇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现场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核实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罗俊生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未办理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退休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事宜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。经本人阐述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村支部书记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村组长证实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罗俊生原为苍溪县东青粮站职工，在东青粮站工作至1998年2月，主要从事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建修施工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工作。1998年因粮食系统改制离开单位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曾支付了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两万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余元的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经济补偿，罗俊生自认为领取经济补偿后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再无其他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待遇，故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到龄后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一直未办理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待遇领取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手续。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在核实了解上述情况后，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县社保事务中心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现场为其办理待遇领取手续，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为其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补发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养老金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26.28万元。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“我们不能因群众的遗忘而导致我们工作的失误。”苍溪县人社局党组书记、局长邢小川说，“如果部分群众因政策理解不透、信息不畅通等原因导致出现应领待而未领待的现象，这只能说明我们的工作不主动，责任心不强。就算千难万难，我们也要历经千辛万苦，把群众的事情办好，因为这是群众的‘养老钱’‘救命钱’，容不得半点马虎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16" w:firstLineChars="200"/>
        <w:textAlignment w:val="auto"/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  <w:t>今年以来，苍溪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  <w:t>县社保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  <w:t>事务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  <w:t>中心以“主题教育”为契机，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  <w:t>结合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  <w:t>“社保服务进万家”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  <w:t>活动，坚持人民至上的工作理念，创新实施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  <w:t>延时服务”“上门服务”“午间办”“电话随访”“订制服务”等暖心举措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  <w:t>实现“一件事一次办”，让群众少跑路，干部多跑腿。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据了解，目前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县共清退社保暂停缴费人员95人；终止注销死亡人员参保关系13人，支付丧葬抚恤金26万余元；办理退休领取待遇56人。（张俊）</w:t>
      </w:r>
    </w:p>
    <w:p>
      <w:pPr>
        <w:keepNext w:val="0"/>
        <w:keepLines w:val="0"/>
        <w:pageBreakBefore w:val="0"/>
        <w:widowControl w:val="0"/>
        <w:tabs>
          <w:tab w:val="left" w:pos="3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ab/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E5103F3-5FA1-4781-B392-02F62D2358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0CB7ADB"/>
    <w:rsid w:val="011E68E3"/>
    <w:rsid w:val="02182ED7"/>
    <w:rsid w:val="048033EF"/>
    <w:rsid w:val="05D40B3C"/>
    <w:rsid w:val="07C025C7"/>
    <w:rsid w:val="09C37BCC"/>
    <w:rsid w:val="0A3B2232"/>
    <w:rsid w:val="0A9538F7"/>
    <w:rsid w:val="0DC54EC3"/>
    <w:rsid w:val="0E693E36"/>
    <w:rsid w:val="0F76128C"/>
    <w:rsid w:val="12EB5D80"/>
    <w:rsid w:val="1CC738E6"/>
    <w:rsid w:val="1DA70534"/>
    <w:rsid w:val="21D96A43"/>
    <w:rsid w:val="22622802"/>
    <w:rsid w:val="23582723"/>
    <w:rsid w:val="24765B0F"/>
    <w:rsid w:val="27910EB2"/>
    <w:rsid w:val="2B9E5D78"/>
    <w:rsid w:val="2BD1187D"/>
    <w:rsid w:val="2E15200D"/>
    <w:rsid w:val="30BA7455"/>
    <w:rsid w:val="33B30B30"/>
    <w:rsid w:val="34D4418C"/>
    <w:rsid w:val="35654AC2"/>
    <w:rsid w:val="35813491"/>
    <w:rsid w:val="36405F7D"/>
    <w:rsid w:val="37840664"/>
    <w:rsid w:val="3ADE5D28"/>
    <w:rsid w:val="3D190FF6"/>
    <w:rsid w:val="3E952BDE"/>
    <w:rsid w:val="3F2C52F0"/>
    <w:rsid w:val="40277FDB"/>
    <w:rsid w:val="40B7508E"/>
    <w:rsid w:val="462A6302"/>
    <w:rsid w:val="46A22D6E"/>
    <w:rsid w:val="478F56BC"/>
    <w:rsid w:val="47A84C9E"/>
    <w:rsid w:val="4942134A"/>
    <w:rsid w:val="4A2A2D74"/>
    <w:rsid w:val="4BF976A8"/>
    <w:rsid w:val="4DE618C4"/>
    <w:rsid w:val="4FA3493A"/>
    <w:rsid w:val="4FB54E8E"/>
    <w:rsid w:val="51F874D0"/>
    <w:rsid w:val="523A167B"/>
    <w:rsid w:val="57875AB5"/>
    <w:rsid w:val="58150BC0"/>
    <w:rsid w:val="59EC334D"/>
    <w:rsid w:val="5ACF0997"/>
    <w:rsid w:val="5E465BF2"/>
    <w:rsid w:val="60395667"/>
    <w:rsid w:val="6189617B"/>
    <w:rsid w:val="65053D6A"/>
    <w:rsid w:val="652D679C"/>
    <w:rsid w:val="65FA7785"/>
    <w:rsid w:val="66437557"/>
    <w:rsid w:val="66653B60"/>
    <w:rsid w:val="6BD25805"/>
    <w:rsid w:val="6DD53383"/>
    <w:rsid w:val="6FF3084F"/>
    <w:rsid w:val="7197650D"/>
    <w:rsid w:val="73137F9A"/>
    <w:rsid w:val="74BE7A92"/>
    <w:rsid w:val="74C3179F"/>
    <w:rsid w:val="74D971AE"/>
    <w:rsid w:val="76BC38FD"/>
    <w:rsid w:val="76EA01DA"/>
    <w:rsid w:val="76F641D5"/>
    <w:rsid w:val="78C935D5"/>
    <w:rsid w:val="7B41798E"/>
    <w:rsid w:val="7B7C0ECD"/>
    <w:rsid w:val="7BD01932"/>
    <w:rsid w:val="7C3806E7"/>
    <w:rsid w:val="7D430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2023-11-14T18:45:00Z</dcterms:created>
  <dc:creator>iPhone</dc:creator>
  <cp:lastModifiedBy>暮晖</cp:lastModifiedBy>
  <dcterms:modified xsi:type="dcterms:W3CDTF">2023-11-30T02:47:11Z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E6F222D7921746DC824B81E0A0F99DA6_13</vt:lpwstr>
  </property>
</Properties>
</file>