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四川苍溪：法治为民 让“一颗红心”走进“千家万户”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川省苍溪县盛产猕猴桃，其特点是“红心”味甜。近年来，苍溪县聚焦法治服务乡村振兴，通过整合基层人民法庭、司法所和法律服务机构力量，延伸公共法律服务工作站（室）末端触角，运用“园区+法律服务”模式，以优质法律服务保障红心猕猴桃产业园区高质量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延伸触角，提升法律服务质效。制印《苍溪县产业园区公共法律服务项目清单》，对基础服务、专项服务、便民服务三大类17小项的服务对象、内容、提供（获取）方式等重点内容予以公示。延伸公共法律服务工作站（室）末端触角，在各大中型产业园区设立公共法律服务联络点，充分发挥“苍政钉”“苍溪普法”、法律服务微信群等新媒体平台宣传作用，提供线上线下咨询解答、服务指引等贴心服务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园区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企业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和职工随时随地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可以享受优质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高效便捷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的法律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整合队伍，优化矛盾纠纷化解机制。针对产业园区矛盾纠纷多、群体大、难度高的特点，整合法官、司法助理员、乡镇法律顾问等专业法律人员组建法律服务工作队，深入践行新时代“枫桥经验”，扎实开展矛盾纠纷化解，坚持“抓前端、治未病”工作理念，紧盯“事前、事中、事后”三个重要环节，狠抓“排查、分析、调处、回访”四项机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以人民调解为基础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推动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人民调解、行政调解、行业性专业性调解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各类调解优势互补、有机衔接、协调联动的大调解工作格局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正逐步形成，为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及时高效地化解处置土地流转、投资融资、产权保护、劳务用工等矛盾纠纷提供了坚实保障，基本实现了“小事不出园区、大事不出村社、矛盾不上交”。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丰富形式，培养尊法守法意识。结合“法律七进”和优化法治化营商环境，根据企业和群众生产生活中的法律需求，探索“菜单式”服务模式，制定法律服务清单，常态化开展送法进企业园区、进村社，通过巡回审判、以案释法、法治讲座、法治体检等做实普法宣传，培养企业和群众办事依法、遇事找法、解决问题用法、化解矛盾靠法的法治思维，使尊法学法守法用法在全社会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pacing w:val="0"/>
          <w:sz w:val="32"/>
          <w:szCs w:val="32"/>
          <w:lang w:val="en-US" w:eastAsia="zh-CN"/>
        </w:rPr>
        <w:t>近年来，苍溪县通过法治护航红心猕猴桃产业发展，成功注册地理标志证明商标6件，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32"/>
          <w:szCs w:val="32"/>
          <w:lang w:eastAsia="zh-CN"/>
        </w:rPr>
        <w:t>流转土地已达20万亩，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  <w:t>猕猴桃受益人口从2005年4万增加到30多万，生产性人口从3000增加到30多万，年销售收入从3亿多元提高到60多亿元，全县</w:t>
      </w:r>
      <w:r>
        <w:rPr>
          <w:rStyle w:val="6"/>
          <w:rFonts w:hint="eastAsia" w:asciiTheme="minorEastAsia" w:hAnsiTheme="minorEastAsia" w:eastAsiaTheme="minorEastAsia" w:cstheme="minorEastAsia"/>
          <w:spacing w:val="0"/>
          <w:sz w:val="32"/>
          <w:szCs w:val="32"/>
          <w:lang w:val="en-US" w:eastAsia="zh-CN"/>
        </w:rPr>
        <w:t>猕猴桃地标品牌价值评价突破63亿元。（肖鑫）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0" w:firstLineChars="0"/>
        <w:textAlignment w:val="auto"/>
        <w:rPr>
          <w:rStyle w:val="6"/>
          <w:rFonts w:hint="eastAsia" w:asciiTheme="minorEastAsia" w:hAnsiTheme="minorEastAsia" w:eastAsiaTheme="minorEastAsia" w:cstheme="minorEastAsia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00000000"/>
    <w:rsid w:val="028907F6"/>
    <w:rsid w:val="04BD128E"/>
    <w:rsid w:val="06D7523A"/>
    <w:rsid w:val="0737795B"/>
    <w:rsid w:val="131E769F"/>
    <w:rsid w:val="13933605"/>
    <w:rsid w:val="189D5176"/>
    <w:rsid w:val="1A334D23"/>
    <w:rsid w:val="1B077654"/>
    <w:rsid w:val="1F117B06"/>
    <w:rsid w:val="1F5E3223"/>
    <w:rsid w:val="21380A48"/>
    <w:rsid w:val="21F31663"/>
    <w:rsid w:val="26BD7459"/>
    <w:rsid w:val="277C107A"/>
    <w:rsid w:val="29116763"/>
    <w:rsid w:val="2F4B46A8"/>
    <w:rsid w:val="2F913A80"/>
    <w:rsid w:val="33296FB8"/>
    <w:rsid w:val="3B666DC3"/>
    <w:rsid w:val="3B8841A4"/>
    <w:rsid w:val="41E33DBF"/>
    <w:rsid w:val="41EC3C34"/>
    <w:rsid w:val="41FD4E5D"/>
    <w:rsid w:val="44BC2C73"/>
    <w:rsid w:val="44E328F5"/>
    <w:rsid w:val="45B20519"/>
    <w:rsid w:val="45C51FFB"/>
    <w:rsid w:val="46623CEE"/>
    <w:rsid w:val="46741DEC"/>
    <w:rsid w:val="46FF7868"/>
    <w:rsid w:val="475A7A98"/>
    <w:rsid w:val="47A125F4"/>
    <w:rsid w:val="49231808"/>
    <w:rsid w:val="4B8B7843"/>
    <w:rsid w:val="538C15E8"/>
    <w:rsid w:val="541A5C08"/>
    <w:rsid w:val="56DE765E"/>
    <w:rsid w:val="5959723F"/>
    <w:rsid w:val="59B17186"/>
    <w:rsid w:val="5B70500E"/>
    <w:rsid w:val="5D6808B8"/>
    <w:rsid w:val="61395E94"/>
    <w:rsid w:val="66FD19E0"/>
    <w:rsid w:val="68B8787A"/>
    <w:rsid w:val="69BF5187"/>
    <w:rsid w:val="6C6159BA"/>
    <w:rsid w:val="6CFF5FAB"/>
    <w:rsid w:val="6DD75516"/>
    <w:rsid w:val="7A261BF6"/>
    <w:rsid w:val="7B5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1107</Characters>
  <Lines>0</Lines>
  <Paragraphs>0</Paragraphs>
  <TotalTime>0</TotalTime>
  <ScaleCrop>false</ScaleCrop>
  <LinksUpToDate>false</LinksUpToDate>
  <CharactersWithSpaces>1107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2023-11-01T01:51:00Z</dcterms:created>
  <dc:creator>admin</dc:creator>
  <cp:lastModifiedBy>暮晖</cp:lastModifiedBy>
  <dcterms:modified xsi:type="dcterms:W3CDTF">2023-12-01T03:29:52Z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089D6048B50F4427BBB3C21BC965A639_13</vt:lpwstr>
  </property>
</Properties>
</file>