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苍溪县：铁路安全宣传进校园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660288" behindDoc="1" locked="0" layoutInCell="1" allowOverlap="1">
            <wp:simplePos x="0" y="0"/>
            <wp:positionH relativeFrom="column">
              <wp:posOffset>19050</wp:posOffset>
            </wp:positionH>
            <wp:positionV relativeFrom="paragraph">
              <wp:posOffset>1915160</wp:posOffset>
            </wp:positionV>
            <wp:extent cx="5274310" cy="3394710"/>
            <wp:effectExtent l="0" t="0" r="2540" b="0"/>
            <wp:wrapTight wrapText="bothSides">
              <wp:wrapPolygon>
                <wp:start x="0" y="0"/>
                <wp:lineTo x="0" y="21455"/>
                <wp:lineTo x="21532" y="21455"/>
                <wp:lineTo x="21532" y="0"/>
                <wp:lineTo x="0" y="0"/>
              </wp:wrapPolygon>
            </wp:wrapTight>
            <wp:docPr id="1" name="图片 1" descr="6fc0ff2bf55d0583e304099681b8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fc0ff2bf55d0583e304099681b8ecd"/>
                    <pic:cNvPicPr>
                      <a:picLocks noChangeAspect="1"/>
                    </pic:cNvPicPr>
                  </pic:nvPicPr>
                  <pic:blipFill>
                    <a:blip r:embed="rId4"/>
                    <a:stretch>
                      <a:fillRect/>
                    </a:stretch>
                  </pic:blipFill>
                  <pic:spPr>
                    <a:xfrm>
                      <a:off x="0" y="0"/>
                      <a:ext cx="5274310" cy="3394710"/>
                    </a:xfrm>
                    <a:prstGeom prst="rect">
                      <a:avLst/>
                    </a:prstGeom>
                  </pic:spPr>
                </pic:pic>
              </a:graphicData>
            </a:graphic>
          </wp:anchor>
        </w:drawing>
      </w:r>
      <w:r>
        <w:rPr>
          <w:rFonts w:hint="eastAsia" w:ascii="仿宋_GB2312" w:hAnsi="仿宋_GB2312" w:eastAsia="仿宋_GB2312" w:cs="仿宋_GB2312"/>
          <w:sz w:val="32"/>
          <w:szCs w:val="32"/>
          <w:lang w:eastAsia="zh-CN"/>
        </w:rPr>
        <w:t>近日</w:t>
      </w:r>
      <w:r>
        <w:rPr>
          <w:rFonts w:hint="eastAsia" w:ascii="仿宋_GB2312" w:hAnsi="仿宋_GB2312" w:eastAsia="仿宋_GB2312" w:cs="仿宋_GB2312"/>
          <w:sz w:val="32"/>
          <w:szCs w:val="32"/>
        </w:rPr>
        <w:t>，苍溪县护路办、苍溪铁路派出所、苍溪火车站、</w:t>
      </w:r>
      <w:r>
        <w:rPr>
          <w:rFonts w:hint="eastAsia" w:ascii="仿宋_GB2312" w:hAnsi="仿宋_GB2312" w:eastAsia="仿宋_GB2312" w:cs="仿宋_GB2312"/>
          <w:sz w:val="32"/>
          <w:szCs w:val="32"/>
          <w:lang w:eastAsia="zh-CN"/>
        </w:rPr>
        <w:t>绵阳工务段阆中线路车间、上海英盾保安服务有限公司、</w:t>
      </w:r>
      <w:r>
        <w:rPr>
          <w:rFonts w:hint="eastAsia" w:ascii="仿宋_GB2312" w:hAnsi="仿宋_GB2312" w:eastAsia="仿宋_GB2312" w:cs="仿宋_GB2312"/>
          <w:sz w:val="32"/>
          <w:szCs w:val="32"/>
        </w:rPr>
        <w:t>苍溪县公安局江南派出所，一同来到了陵江镇庙</w:t>
      </w:r>
      <w:r>
        <w:rPr>
          <w:rFonts w:hint="eastAsia" w:ascii="仿宋_GB2312" w:hAnsi="仿宋_GB2312" w:eastAsia="仿宋_GB2312" w:cs="仿宋_GB2312"/>
          <w:sz w:val="32"/>
          <w:szCs w:val="32"/>
          <w:lang w:eastAsia="zh-CN"/>
        </w:rPr>
        <w:t>垭</w:t>
      </w:r>
      <w:r>
        <w:rPr>
          <w:rFonts w:hint="eastAsia" w:ascii="仿宋_GB2312" w:hAnsi="仿宋_GB2312" w:eastAsia="仿宋_GB2312" w:cs="仿宋_GB2312"/>
          <w:sz w:val="32"/>
          <w:szCs w:val="32"/>
        </w:rPr>
        <w:t>小学开展了铁路安全宣传进校园活动。活动旨在进一步普及铁路知识，提高学生的安全意识。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活动现场，铁路派出所民警给学生们进行了生动的铁路</w:t>
      </w:r>
      <w:bookmarkStart w:id="0" w:name="_GoBack"/>
      <w:bookmarkEnd w:id="0"/>
      <w:r>
        <w:rPr>
          <w:rFonts w:hint="eastAsia" w:ascii="仿宋_GB2312" w:hAnsi="仿宋_GB2312" w:eastAsia="仿宋_GB2312" w:cs="仿宋_GB2312"/>
          <w:sz w:val="32"/>
          <w:szCs w:val="32"/>
        </w:rPr>
        <w:t>安全知识讲解。民警首先向学生们介绍了铁路的历史背景以及铁路交通的重要性，让他们了解铁路在我国社会发展中的重要作用。接着，民警详细讲解了铁路的安全规定和法律法规，教育学生们要遵守交通规则，不擅自越过铁路道口，不在铁路上玩耍，以确保自身和他人的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增加学生们对铁路知识的关注和学习兴趣，活动组织了有奖知识抢答活动。学生们积极参与，竞相回答铁路知识问题。正确回答的学生们不仅获得了精美的奖品，还得到了一份实用的铁路安全宣传用品。这些宣传用品包括宣传册、海报、小礼品等，旨在通过实际的物品激发学生们对铁路安全的关注和重视，让他们通过使用宣传用品不断提醒自己在铁路出行时的安全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661312" behindDoc="1" locked="0" layoutInCell="1" allowOverlap="1">
            <wp:simplePos x="0" y="0"/>
            <wp:positionH relativeFrom="column">
              <wp:posOffset>100330</wp:posOffset>
            </wp:positionH>
            <wp:positionV relativeFrom="paragraph">
              <wp:posOffset>87630</wp:posOffset>
            </wp:positionV>
            <wp:extent cx="5305425" cy="3520440"/>
            <wp:effectExtent l="0" t="0" r="9525" b="0"/>
            <wp:wrapTight wrapText="bothSides">
              <wp:wrapPolygon>
                <wp:start x="0" y="0"/>
                <wp:lineTo x="0" y="21506"/>
                <wp:lineTo x="21561" y="21506"/>
                <wp:lineTo x="21561" y="0"/>
                <wp:lineTo x="0" y="0"/>
              </wp:wrapPolygon>
            </wp:wrapTight>
            <wp:docPr id="3" name="图片 3" descr="32ee51920b40367bf62ef6fd7bfc6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2ee51920b40367bf62ef6fd7bfc6d6"/>
                    <pic:cNvPicPr>
                      <a:picLocks noChangeAspect="1"/>
                    </pic:cNvPicPr>
                  </pic:nvPicPr>
                  <pic:blipFill>
                    <a:blip r:embed="rId5"/>
                    <a:stretch>
                      <a:fillRect/>
                    </a:stretch>
                  </pic:blipFill>
                  <pic:spPr>
                    <a:xfrm>
                      <a:off x="0" y="0"/>
                      <a:ext cx="5305425" cy="3520440"/>
                    </a:xfrm>
                    <a:prstGeom prst="rect">
                      <a:avLst/>
                    </a:prstGeom>
                  </pic:spPr>
                </pic:pic>
              </a:graphicData>
            </a:graphic>
          </wp:anchor>
        </w:drawing>
      </w:r>
      <w:r>
        <w:rPr>
          <w:rFonts w:hint="eastAsia" w:ascii="仿宋_GB2312" w:hAnsi="仿宋_GB2312" w:eastAsia="仿宋_GB2312" w:cs="仿宋_GB2312"/>
          <w:sz w:val="32"/>
          <w:szCs w:val="32"/>
        </w:rPr>
        <w:t>活动的最后阶段，工作人员向学生们发放了大量的宣传资料，包括有关铁路安全的手册、小册子等。这些资料内容生动丰富，图文并茂，以生动有趣的方式向学生们传递了铁路安全的基本知识和注意事项。通过这次进校园的铁路安全宣传活动，学生们的铁路安全意识得到了进一步的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659264" behindDoc="0" locked="0" layoutInCell="1" allowOverlap="1">
            <wp:simplePos x="0" y="0"/>
            <wp:positionH relativeFrom="column">
              <wp:posOffset>24765</wp:posOffset>
            </wp:positionH>
            <wp:positionV relativeFrom="paragraph">
              <wp:posOffset>-32385</wp:posOffset>
            </wp:positionV>
            <wp:extent cx="5250180" cy="3457575"/>
            <wp:effectExtent l="0" t="0" r="7620" b="0"/>
            <wp:wrapNone/>
            <wp:docPr id="2" name="图片 2" descr="3139e30b3fa655697eb9a14f8ba5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139e30b3fa655697eb9a14f8ba5aeb"/>
                    <pic:cNvPicPr>
                      <a:picLocks noChangeAspect="1"/>
                    </pic:cNvPicPr>
                  </pic:nvPicPr>
                  <pic:blipFill>
                    <a:blip r:embed="rId6"/>
                    <a:stretch>
                      <a:fillRect/>
                    </a:stretch>
                  </pic:blipFill>
                  <pic:spPr>
                    <a:xfrm>
                      <a:off x="0" y="0"/>
                      <a:ext cx="5250180" cy="345757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总之，陵江镇庙</w:t>
      </w:r>
      <w:r>
        <w:rPr>
          <w:rFonts w:hint="eastAsia" w:ascii="仿宋_GB2312" w:hAnsi="仿宋_GB2312" w:eastAsia="仿宋_GB2312" w:cs="仿宋_GB2312"/>
          <w:sz w:val="32"/>
          <w:szCs w:val="32"/>
          <w:lang w:eastAsia="zh-CN"/>
        </w:rPr>
        <w:t>垭</w:t>
      </w:r>
      <w:r>
        <w:rPr>
          <w:rFonts w:hint="eastAsia" w:ascii="仿宋_GB2312" w:hAnsi="仿宋_GB2312" w:eastAsia="仿宋_GB2312" w:cs="仿宋_GB2312"/>
          <w:sz w:val="32"/>
          <w:szCs w:val="32"/>
        </w:rPr>
        <w:t>小学的铁路安全宣传进校园活动取得了圆满成功。通过丰富多彩的活动形式，学生们不仅接受了铁路安全知识的教育，而且在互动中增强了对铁路安全的关注和重视。希望通过这样的宣传活动，能有效提高学生们在铁路出行中的安全意识，确保他们的人身安全。铁路安全宣传进校园活动的举行，为今后的铁路运输安全奠定了坚实的基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孙绍林</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FE46A62A-395A-4522-B22B-9641CBF95D97}"/>
  </w:font>
  <w:font w:name="仿宋_GB2312">
    <w:altName w:val="仿宋"/>
    <w:panose1 w:val="02010609030101010101"/>
    <w:charset w:val="86"/>
    <w:family w:val="auto"/>
    <w:pitch w:val="default"/>
    <w:sig w:usb0="00000000" w:usb1="00000000" w:usb2="00000000" w:usb3="00000000" w:csb0="00040000" w:csb1="00000000"/>
    <w:embedRegular r:id="rId2" w:fontKey="{089D95F3-4C9B-4F84-B5BC-F24E93924209}"/>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8232119"/>
    <w:rsid w:val="0A515A48"/>
    <w:rsid w:val="0C461144"/>
    <w:rsid w:val="1A7377EA"/>
    <w:rsid w:val="46831947"/>
    <w:rsid w:val="55023D00"/>
    <w:rsid w:val="60D81212"/>
    <w:rsid w:val="66201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暮晖</cp:lastModifiedBy>
  <dcterms:modified xsi:type="dcterms:W3CDTF">2023-12-13T07:43:52Z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D25A955AB34A4B4BA71A46052C9B7D3D_13</vt:lpwstr>
  </property>
</Properties>
</file>