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最美B级猎装SUV宋L满配而来，18.98万元起震撼上市！</w:t>
      </w:r>
    </w:p>
    <w:p>
      <w:pPr>
        <w:jc w:val="center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你想要的通通都有</w:t>
      </w:r>
      <w:r>
        <w:rPr>
          <w:rFonts w:hint="eastAsia" w:ascii="微软雅黑" w:hAnsi="微软雅黑" w:eastAsia="微软雅黑"/>
          <w:b/>
          <w:bCs/>
          <w:lang w:eastAsia="zh-CN"/>
        </w:rPr>
        <w:t>！</w:t>
      </w:r>
      <w:r>
        <w:rPr>
          <w:rFonts w:hint="eastAsia" w:ascii="微软雅黑" w:hAnsi="微软雅黑" w:eastAsia="微软雅黑"/>
          <w:b/>
          <w:bCs/>
        </w:rPr>
        <w:t xml:space="preserve"> 最美B级猎装SUV宋L上市，18.98万元起！</w:t>
      </w:r>
    </w:p>
    <w:p>
      <w:pPr>
        <w:jc w:val="center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品质家庭一步到位的选择！宋L领潮上市18.98万元起</w:t>
      </w:r>
    </w:p>
    <w:p>
      <w:pPr>
        <w:jc w:val="center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震撼价格！入门满配！宋L 领潮上市，18.98万元起！</w:t>
      </w:r>
    </w:p>
    <w:p>
      <w:pPr>
        <w:jc w:val="center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入门即满配，18.98万元起！宋L收割B级SUV市场</w:t>
      </w:r>
    </w:p>
    <w:p>
      <w:pPr>
        <w:jc w:val="center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20万内最值得购买的B级SUV！宋L上市，18.98万元起！</w:t>
      </w:r>
    </w:p>
    <w:p>
      <w:pPr>
        <w:rPr>
          <w:rFonts w:ascii="微软雅黑" w:hAnsi="微软雅黑" w:eastAsia="微软雅黑" w:cs="微软雅黑"/>
          <w:szCs w:val="21"/>
          <w:highlight w:val="yellow"/>
        </w:rPr>
      </w:pPr>
      <w:r>
        <w:rPr>
          <w:rFonts w:ascii="微软雅黑" w:hAnsi="微软雅黑" w:eastAsia="微软雅黑" w:cs="微软雅黑"/>
          <w:szCs w:val="21"/>
        </w:rPr>
        <w:br w:type="textWrapping"/>
      </w:r>
      <w:r>
        <w:rPr>
          <w:rFonts w:ascii="微软雅黑" w:hAnsi="微软雅黑" w:eastAsia="微软雅黑" w:cs="微软雅黑"/>
          <w:szCs w:val="21"/>
        </w:rPr>
        <w:t xml:space="preserve">    </w:t>
      </w:r>
      <w:r>
        <w:rPr>
          <w:rFonts w:hint="eastAsia" w:ascii="微软雅黑" w:hAnsi="微软雅黑" w:eastAsia="微软雅黑" w:cs="微软雅黑"/>
          <w:szCs w:val="21"/>
        </w:rPr>
        <w:t>12月15日，比亚迪王朝网B级先锋猎装SUV——宋L正式上市。新车共推出4款后驱版车型和1款四驱版车型，官方指导价</w:t>
      </w:r>
      <w:r>
        <w:rPr>
          <w:rFonts w:hint="eastAsia" w:ascii="微软雅黑" w:hAnsi="微软雅黑" w:eastAsia="微软雅黑"/>
        </w:rPr>
        <w:t>18.98</w:t>
      </w:r>
      <w:r>
        <w:rPr>
          <w:rFonts w:hint="eastAsia" w:ascii="微软雅黑" w:hAnsi="微软雅黑" w:eastAsia="微软雅黑" w:cs="微软雅黑"/>
          <w:szCs w:val="21"/>
        </w:rPr>
        <w:t>万元——24.98万元。此外，还有包括悦享金融礼、悦享焕新礼等在内的六大上市权益，实力宠粉！</w:t>
      </w:r>
    </w:p>
    <w:p>
      <w:pPr>
        <w:rPr>
          <w:rFonts w:ascii="微软雅黑" w:hAnsi="微软雅黑" w:eastAsia="微软雅黑" w:cs="微软雅黑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szCs w:val="21"/>
          <w:highlight w:val="yellow"/>
        </w:rPr>
        <w:drawing>
          <wp:inline distT="0" distB="0" distL="114300" distR="114300">
            <wp:extent cx="5266690" cy="2962910"/>
            <wp:effectExtent l="0" t="0" r="6350" b="8890"/>
            <wp:docPr id="4" name="图片 4" descr="宋L上市发布会价格及权益.001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宋L上市发布会价格及权益.001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szCs w:val="21"/>
          <w:highlight w:val="yellow"/>
        </w:rPr>
        <w:drawing>
          <wp:inline distT="0" distB="0" distL="114300" distR="114300">
            <wp:extent cx="5266690" cy="2962910"/>
            <wp:effectExtent l="0" t="0" r="6350" b="8890"/>
            <wp:docPr id="5" name="图片 5" descr="宋L上市发布会价格及权益.00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宋L上市发布会价格及权益.002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作为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宋家族的高端车型，</w:t>
      </w:r>
      <w:r>
        <w:rPr>
          <w:rFonts w:hint="eastAsia" w:ascii="微软雅黑" w:hAnsi="微软雅黑" w:eastAsia="微软雅黑" w:cs="微软雅黑"/>
          <w:szCs w:val="21"/>
        </w:rPr>
        <w:t>宋</w:t>
      </w:r>
      <w:r>
        <w:rPr>
          <w:rFonts w:ascii="微软雅黑" w:hAnsi="微软雅黑" w:eastAsia="微软雅黑" w:cs="微软雅黑"/>
          <w:szCs w:val="21"/>
        </w:rPr>
        <w:t>L</w:t>
      </w:r>
      <w:r>
        <w:rPr>
          <w:rFonts w:hint="eastAsia" w:ascii="微软雅黑" w:hAnsi="微软雅黑" w:eastAsia="微软雅黑" w:cs="微软雅黑"/>
          <w:szCs w:val="21"/>
        </w:rPr>
        <w:t>“入门即满配”，颜值、操控、空间、安全、智能全部拉满，加上极具竞争力的上市售价，实力引领</w:t>
      </w:r>
      <w:r>
        <w:rPr>
          <w:rFonts w:ascii="微软雅黑" w:hAnsi="微软雅黑" w:eastAsia="微软雅黑" w:cs="微软雅黑"/>
          <w:szCs w:val="21"/>
        </w:rPr>
        <w:t>B</w:t>
      </w:r>
      <w:r>
        <w:rPr>
          <w:rFonts w:hint="eastAsia" w:ascii="微软雅黑" w:hAnsi="微软雅黑" w:eastAsia="微软雅黑" w:cs="微软雅黑"/>
          <w:szCs w:val="21"/>
        </w:rPr>
        <w:t>级纯电</w:t>
      </w:r>
      <w:r>
        <w:rPr>
          <w:rFonts w:ascii="微软雅黑" w:hAnsi="微软雅黑" w:eastAsia="微软雅黑" w:cs="微软雅黑"/>
          <w:szCs w:val="21"/>
        </w:rPr>
        <w:t>SUV</w:t>
      </w:r>
      <w:r>
        <w:rPr>
          <w:rFonts w:hint="eastAsia" w:ascii="微软雅黑" w:hAnsi="微软雅黑" w:eastAsia="微软雅黑" w:cs="微软雅黑"/>
          <w:szCs w:val="21"/>
        </w:rPr>
        <w:t>的价值新标准。</w:t>
      </w:r>
    </w:p>
    <w:p>
      <w:pPr>
        <w:jc w:val="left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颜值满配，入手即享最美猎装</w:t>
      </w:r>
      <w:r>
        <w:rPr>
          <w:rFonts w:ascii="微软雅黑" w:hAnsi="微软雅黑" w:eastAsia="微软雅黑" w:cs="微软雅黑"/>
          <w:b/>
          <w:bCs/>
        </w:rPr>
        <w:t>SUV</w:t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颜值即正义！宋L一亮相就赢得了“最美猎装SUV”的美名。适度超前的风格精准击中主流品质家庭的审美。</w:t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你想要的低趴俯冲车身姿态，有！你想要的龙颜设计，有！你想要的无框车门、自适应电动尾翼、</w:t>
      </w:r>
      <w:r>
        <w:rPr>
          <w:rFonts w:ascii="微软雅黑" w:hAnsi="微软雅黑" w:eastAsia="微软雅黑" w:cs="微软雅黑"/>
        </w:rPr>
        <w:t>前窄后宽轮胎</w:t>
      </w:r>
      <w:r>
        <w:rPr>
          <w:rFonts w:hint="eastAsia" w:ascii="微软雅黑" w:hAnsi="微软雅黑" w:eastAsia="微软雅黑" w:cs="微软雅黑"/>
        </w:rPr>
        <w:t>，通通都有！堪称一场视觉盛宴！</w:t>
      </w:r>
    </w:p>
    <w:p>
      <w:pPr>
        <w:rPr>
          <w:rFonts w:ascii="微软雅黑" w:hAnsi="微软雅黑" w:eastAsia="微软雅黑" w:cs="微软雅黑"/>
        </w:rPr>
      </w:pPr>
      <w:bookmarkStart w:id="0" w:name="_GoBack"/>
      <w:r>
        <w:rPr>
          <w:rFonts w:ascii="微软雅黑" w:hAnsi="微软雅黑" w:eastAsia="微软雅黑" w:cs="微软雅黑"/>
          <w:b/>
          <w:bCs/>
        </w:rPr>
        <w:drawing>
          <wp:inline distT="0" distB="0" distL="114300" distR="114300">
            <wp:extent cx="5255260" cy="3201670"/>
            <wp:effectExtent l="0" t="0" r="2540" b="13970"/>
            <wp:docPr id="1" name="图片 1" descr="俯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俯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420" w:firstLineChars="200"/>
        <w:rPr>
          <w:rFonts w:ascii="微软雅黑" w:hAnsi="微软雅黑" w:eastAsia="微软雅黑" w:cs="微软雅黑"/>
          <w:color w:val="0000FF"/>
          <w:highlight w:val="yellow"/>
        </w:rPr>
      </w:pPr>
      <w:r>
        <w:rPr>
          <w:rFonts w:hint="eastAsia" w:ascii="微软雅黑" w:hAnsi="微软雅黑" w:eastAsia="微软雅黑" w:cs="微软雅黑"/>
        </w:rPr>
        <w:t>过高的颜值往往让人忽略实力，但宋</w:t>
      </w:r>
      <w:r>
        <w:rPr>
          <w:rFonts w:ascii="微软雅黑" w:hAnsi="微软雅黑" w:eastAsia="微软雅黑" w:cs="微软雅黑"/>
        </w:rPr>
        <w:t>L</w:t>
      </w:r>
      <w:r>
        <w:rPr>
          <w:rFonts w:hint="eastAsia" w:ascii="微软雅黑" w:hAnsi="微软雅黑" w:eastAsia="微软雅黑" w:cs="微软雅黑"/>
        </w:rPr>
        <w:t>将先锋设计和功能性完美融合，真正做到“有颜”更“有料”：无框车门</w:t>
      </w:r>
      <w:r>
        <w:rPr>
          <w:rFonts w:hint="eastAsia" w:ascii="微软雅黑" w:hAnsi="微软雅黑" w:eastAsia="微软雅黑"/>
        </w:rPr>
        <w:t>采用双层夹胶玻璃，福耀顶级化钢玻璃工艺，</w:t>
      </w:r>
      <w:r>
        <w:rPr>
          <w:rFonts w:hint="eastAsia" w:ascii="微软雅黑" w:hAnsi="微软雅黑" w:eastAsia="微软雅黑" w:cs="微软雅黑"/>
        </w:rPr>
        <w:t>带来了更好的密闭性和静谧性；自适应电动尾翼，随速升降，有效降低风阻系数，对于提升续航和操控性能都有重要意义；</w:t>
      </w:r>
      <w:r>
        <w:rPr>
          <w:rFonts w:ascii="微软雅黑" w:hAnsi="微软雅黑" w:eastAsia="微软雅黑" w:cs="微软雅黑"/>
        </w:rPr>
        <w:t>全系标配</w:t>
      </w:r>
      <w:r>
        <w:rPr>
          <w:rFonts w:hint="eastAsia" w:ascii="微软雅黑" w:hAnsi="微软雅黑" w:eastAsia="微软雅黑" w:cs="微软雅黑"/>
        </w:rPr>
        <w:t>的</w:t>
      </w:r>
      <w:r>
        <w:rPr>
          <w:rFonts w:ascii="微软雅黑" w:hAnsi="微软雅黑" w:eastAsia="微软雅黑" w:cs="微软雅黑"/>
        </w:rPr>
        <w:t>前窄后宽轮胎</w:t>
      </w:r>
      <w:r>
        <w:rPr>
          <w:rFonts w:hint="eastAsia" w:ascii="微软雅黑" w:hAnsi="微软雅黑" w:eastAsia="微软雅黑" w:cs="微软雅黑"/>
        </w:rPr>
        <w:t>，让宋</w:t>
      </w:r>
      <w:r>
        <w:rPr>
          <w:rFonts w:ascii="微软雅黑" w:hAnsi="微软雅黑" w:eastAsia="微软雅黑" w:cs="微软雅黑"/>
        </w:rPr>
        <w:t>L</w:t>
      </w:r>
      <w:r>
        <w:rPr>
          <w:rFonts w:hint="eastAsia" w:ascii="微软雅黑" w:hAnsi="微软雅黑" w:eastAsia="微软雅黑" w:cs="微软雅黑"/>
        </w:rPr>
        <w:t>高速变道时不易甩尾，保证紧急避让的安全性。</w:t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既是颜值派，也是实力派，宋</w:t>
      </w:r>
      <w:r>
        <w:rPr>
          <w:rFonts w:ascii="微软雅黑" w:hAnsi="微软雅黑" w:eastAsia="微软雅黑" w:cs="微软雅黑"/>
        </w:rPr>
        <w:t>L</w:t>
      </w:r>
      <w:r>
        <w:rPr>
          <w:rFonts w:hint="eastAsia" w:ascii="微软雅黑" w:hAnsi="微软雅黑" w:eastAsia="微软雅黑" w:cs="微软雅黑"/>
        </w:rPr>
        <w:t>所到之处，必是全场焦点！</w:t>
      </w:r>
    </w:p>
    <w:p>
      <w:pPr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eastAsia="zh-Hans"/>
        </w:rPr>
        <w:t>操控</w:t>
      </w:r>
      <w:r>
        <w:rPr>
          <w:rFonts w:hint="eastAsia" w:ascii="微软雅黑" w:hAnsi="微软雅黑" w:eastAsia="微软雅黑" w:cs="微软雅黑"/>
          <w:b/>
          <w:bCs/>
          <w:szCs w:val="21"/>
        </w:rPr>
        <w:t>满配</w:t>
      </w:r>
      <w:r>
        <w:rPr>
          <w:rFonts w:hint="eastAsia" w:ascii="微软雅黑" w:hAnsi="微软雅黑" w:eastAsia="微软雅黑" w:cs="微软雅黑"/>
          <w:b/>
          <w:bCs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/>
          <w:bCs/>
          <w:szCs w:val="21"/>
        </w:rPr>
        <w:t>三大明星技术“底”气十足</w:t>
      </w:r>
    </w:p>
    <w:p>
      <w:pPr>
        <w:pStyle w:val="1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不是所有</w:t>
      </w:r>
      <w:r>
        <w:rPr>
          <w:rFonts w:ascii="微软雅黑" w:hAnsi="微软雅黑" w:eastAsia="微软雅黑" w:cs="微软雅黑"/>
          <w:szCs w:val="21"/>
        </w:rPr>
        <w:t>B</w:t>
      </w:r>
      <w:r>
        <w:rPr>
          <w:rFonts w:hint="eastAsia" w:ascii="微软雅黑" w:hAnsi="微软雅黑" w:eastAsia="微软雅黑" w:cs="微软雅黑"/>
          <w:szCs w:val="21"/>
        </w:rPr>
        <w:t>级</w:t>
      </w:r>
      <w:r>
        <w:rPr>
          <w:rFonts w:ascii="微软雅黑" w:hAnsi="微软雅黑" w:eastAsia="微软雅黑" w:cs="微软雅黑"/>
          <w:szCs w:val="21"/>
        </w:rPr>
        <w:t>SUV</w:t>
      </w:r>
      <w:r>
        <w:rPr>
          <w:rFonts w:hint="eastAsia" w:ascii="微软雅黑" w:hAnsi="微软雅黑" w:eastAsia="微软雅黑" w:cs="微软雅黑"/>
          <w:szCs w:val="21"/>
        </w:rPr>
        <w:t>都能叫宋</w:t>
      </w:r>
      <w:r>
        <w:rPr>
          <w:rFonts w:ascii="微软雅黑" w:hAnsi="微软雅黑" w:eastAsia="微软雅黑" w:cs="微软雅黑"/>
          <w:szCs w:val="21"/>
        </w:rPr>
        <w:t>L</w:t>
      </w:r>
      <w:r>
        <w:rPr>
          <w:rFonts w:hint="eastAsia" w:ascii="微软雅黑" w:hAnsi="微软雅黑" w:eastAsia="微软雅黑" w:cs="微软雅黑"/>
          <w:szCs w:val="21"/>
        </w:rPr>
        <w:t>！曾几何时，汽车圈默认</w:t>
      </w:r>
      <w:r>
        <w:rPr>
          <w:rFonts w:ascii="微软雅黑" w:hAnsi="微软雅黑" w:eastAsia="微软雅黑" w:cs="微软雅黑"/>
          <w:szCs w:val="21"/>
        </w:rPr>
        <w:t>20</w:t>
      </w:r>
      <w:r>
        <w:rPr>
          <w:rFonts w:hint="eastAsia" w:ascii="微软雅黑" w:hAnsi="微软雅黑" w:eastAsia="微软雅黑" w:cs="微软雅黑"/>
          <w:szCs w:val="21"/>
        </w:rPr>
        <w:t>万以下的车不配谈操控，宋</w:t>
      </w:r>
      <w:r>
        <w:rPr>
          <w:rFonts w:ascii="微软雅黑" w:hAnsi="微软雅黑" w:eastAsia="微软雅黑" w:cs="微软雅黑"/>
          <w:szCs w:val="21"/>
        </w:rPr>
        <w:t>L</w:t>
      </w:r>
      <w:r>
        <w:rPr>
          <w:rFonts w:hint="eastAsia" w:ascii="微软雅黑" w:hAnsi="微软雅黑" w:eastAsia="微软雅黑" w:cs="微软雅黑"/>
          <w:szCs w:val="21"/>
        </w:rPr>
        <w:t>的上市让这句话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成为</w:t>
      </w:r>
      <w:r>
        <w:rPr>
          <w:rFonts w:hint="eastAsia" w:ascii="微软雅黑" w:hAnsi="微软雅黑" w:eastAsia="微软雅黑" w:cs="微软雅黑"/>
          <w:szCs w:val="21"/>
        </w:rPr>
        <w:t>历史！</w:t>
      </w:r>
    </w:p>
    <w:p>
      <w:pPr>
        <w:pStyle w:val="10"/>
        <w:ind w:firstLine="0"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5262880" cy="2967355"/>
            <wp:effectExtent l="0" t="0" r="10160" b="4445"/>
            <wp:docPr id="2" name="图片 2" descr="e平台3.0-直线路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平台3.0-直线路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t>你想要的超快提速，有！你想要的超低能耗，有！你想要的</w:t>
      </w:r>
      <w:r>
        <w:rPr>
          <w:rFonts w:ascii="微软雅黑" w:hAnsi="微软雅黑" w:eastAsia="微软雅黑" w:cs="微软雅黑"/>
        </w:rPr>
        <w:t>e</w:t>
      </w:r>
      <w:r>
        <w:rPr>
          <w:rFonts w:hint="eastAsia" w:ascii="微软雅黑" w:hAnsi="微软雅黑" w:eastAsia="微软雅黑" w:cs="微软雅黑"/>
        </w:rPr>
        <w:t>平台</w:t>
      </w:r>
      <w:r>
        <w:rPr>
          <w:rFonts w:ascii="微软雅黑" w:hAnsi="微软雅黑" w:eastAsia="微软雅黑" w:cs="微软雅黑"/>
        </w:rPr>
        <w:t>3.0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>CTB</w:t>
      </w:r>
      <w:r>
        <w:rPr>
          <w:rFonts w:hint="eastAsia" w:ascii="微软雅黑" w:hAnsi="微软雅黑" w:eastAsia="微软雅黑" w:cs="微软雅黑"/>
        </w:rPr>
        <w:t>、云辇-C，通通都有！</w:t>
      </w:r>
    </w:p>
    <w:p>
      <w:pPr>
        <w:pStyle w:val="10"/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szCs w:val="21"/>
        </w:rPr>
        <w:t>宋L</w:t>
      </w:r>
      <w:r>
        <w:rPr>
          <w:rFonts w:hint="eastAsia" w:ascii="微软雅黑" w:hAnsi="微软雅黑" w:eastAsia="微软雅黑"/>
        </w:rPr>
        <w:t>基于e平台3</w:t>
      </w:r>
      <w:r>
        <w:rPr>
          <w:rFonts w:ascii="微软雅黑" w:hAnsi="微软雅黑" w:eastAsia="微软雅黑"/>
        </w:rPr>
        <w:t>.0</w:t>
      </w:r>
      <w:r>
        <w:rPr>
          <w:rFonts w:hint="eastAsia" w:ascii="微软雅黑" w:hAnsi="微软雅黑" w:eastAsia="微软雅黑"/>
        </w:rPr>
        <w:t>打造，</w:t>
      </w:r>
      <w:r>
        <w:rPr>
          <w:rFonts w:hint="eastAsia" w:ascii="微软雅黑" w:hAnsi="微软雅黑" w:eastAsia="微软雅黑" w:cs="微软雅黑"/>
          <w:szCs w:val="21"/>
        </w:rPr>
        <w:t>拥有380kW的最大输出功率和670N·m的峰值扭矩，以及4</w:t>
      </w:r>
      <w:r>
        <w:rPr>
          <w:rFonts w:ascii="微软雅黑" w:hAnsi="微软雅黑" w:eastAsia="微软雅黑" w:cs="微软雅黑"/>
          <w:szCs w:val="21"/>
        </w:rPr>
        <w:t>.3</w:t>
      </w:r>
      <w:r>
        <w:rPr>
          <w:rFonts w:hint="eastAsia" w:ascii="微软雅黑" w:hAnsi="微软雅黑" w:eastAsia="微软雅黑" w:cs="微软雅黑"/>
          <w:szCs w:val="21"/>
        </w:rPr>
        <w:t>秒的零百加速；</w:t>
      </w:r>
      <w:r>
        <w:rPr>
          <w:rFonts w:hint="eastAsia" w:ascii="微软雅黑" w:hAnsi="微软雅黑" w:eastAsia="微软雅黑" w:cs="微软雅黑"/>
          <w:lang w:eastAsia="zh-Hans"/>
        </w:rPr>
        <w:t>而</w:t>
      </w:r>
      <w:r>
        <w:rPr>
          <w:rFonts w:hint="eastAsia" w:ascii="微软雅黑" w:hAnsi="微软雅黑" w:eastAsia="微软雅黑" w:cs="微软雅黑"/>
        </w:rPr>
        <w:t>高效八合一电动力总成</w:t>
      </w:r>
      <w:r>
        <w:rPr>
          <w:rFonts w:hint="eastAsia" w:ascii="微软雅黑" w:hAnsi="微软雅黑" w:eastAsia="微软雅黑" w:cs="微软雅黑"/>
          <w:lang w:eastAsia="zh-Hans"/>
        </w:rPr>
        <w:t>让宋</w:t>
      </w:r>
      <w:r>
        <w:rPr>
          <w:rFonts w:hint="eastAsia" w:ascii="微软雅黑" w:hAnsi="微软雅黑" w:eastAsia="微软雅黑" w:cs="微软雅黑"/>
        </w:rPr>
        <w:t>L的</w:t>
      </w:r>
      <w:r>
        <w:rPr>
          <w:rFonts w:hint="eastAsia" w:ascii="微软雅黑" w:hAnsi="微软雅黑" w:eastAsia="微软雅黑" w:cs="微软雅黑"/>
          <w:lang w:eastAsia="zh-Hans"/>
        </w:rPr>
        <w:t>百公里行车能耗低至12.8kW·h，最长续航里程可达 662公里，不仅开得快，还能用得省。</w:t>
      </w:r>
    </w:p>
    <w:p>
      <w:pPr>
        <w:pStyle w:val="10"/>
        <w:ind w:firstLine="0" w:firstLineChars="0"/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9070" cy="2870200"/>
            <wp:effectExtent l="0" t="0" r="13970" b="10160"/>
            <wp:docPr id="3" name="图片 3" descr="车过颠簸路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车过颠簸路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after="156" w:afterLines="50"/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szCs w:val="21"/>
        </w:rPr>
        <w:t>真正让</w:t>
      </w:r>
      <w:r>
        <w:rPr>
          <w:rFonts w:hint="eastAsia" w:ascii="微软雅黑" w:hAnsi="微软雅黑" w:eastAsia="微软雅黑"/>
          <w:szCs w:val="21"/>
        </w:rPr>
        <w:t>宋L将同级车型远远甩在身后的，是它的极致操控。</w:t>
      </w:r>
      <w:r>
        <w:rPr>
          <w:rFonts w:ascii="微软雅黑" w:hAnsi="微软雅黑" w:eastAsia="微软雅黑"/>
          <w:szCs w:val="21"/>
        </w:rPr>
        <w:t>CTB电池车身一体化技术</w:t>
      </w:r>
      <w:r>
        <w:rPr>
          <w:rFonts w:hint="eastAsia" w:ascii="微软雅黑" w:hAnsi="微软雅黑" w:eastAsia="微软雅黑"/>
          <w:szCs w:val="21"/>
        </w:rPr>
        <w:t>让</w:t>
      </w:r>
      <w:r>
        <w:rPr>
          <w:rFonts w:ascii="微软雅黑" w:hAnsi="微软雅黑" w:eastAsia="微软雅黑"/>
          <w:szCs w:val="21"/>
        </w:rPr>
        <w:t>车身扭转刚度</w:t>
      </w:r>
      <w:r>
        <w:rPr>
          <w:rFonts w:hint="eastAsia" w:ascii="微软雅黑" w:hAnsi="微软雅黑" w:eastAsia="微软雅黑"/>
          <w:szCs w:val="21"/>
        </w:rPr>
        <w:t>达到</w:t>
      </w:r>
      <w:r>
        <w:rPr>
          <w:rFonts w:ascii="微软雅黑" w:hAnsi="微软雅黑" w:eastAsia="微软雅黑"/>
          <w:szCs w:val="21"/>
        </w:rPr>
        <w:t>40400 N·m/°</w:t>
      </w:r>
      <w:r>
        <w:rPr>
          <w:rFonts w:hint="eastAsia" w:ascii="微软雅黑" w:hAnsi="微软雅黑" w:eastAsia="微软雅黑"/>
          <w:szCs w:val="21"/>
        </w:rPr>
        <w:t>，比肩</w:t>
      </w:r>
      <w:r>
        <w:rPr>
          <w:rFonts w:hint="eastAsia" w:ascii="微软雅黑" w:hAnsi="微软雅黑" w:eastAsia="微软雅黑" w:cs="微软雅黑"/>
          <w:szCs w:val="21"/>
        </w:rPr>
        <w:t>百万级豪华SUV；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云辇-C打破了豪华品牌长久以来对主动式车身控制系统技术的垄断，让驾乘者在享受驾趣的同时，兼顾舒适性；再加上</w:t>
      </w:r>
      <w:r>
        <w:rPr>
          <w:rFonts w:hint="eastAsia" w:ascii="微软雅黑" w:hAnsi="微软雅黑" w:eastAsia="微软雅黑" w:cs="宋体"/>
          <w:bCs/>
          <w:szCs w:val="21"/>
        </w:rPr>
        <w:t>iTAC智能扭矩分配系统，助力宋L的操控上限进一步提升。</w:t>
      </w:r>
    </w:p>
    <w:p>
      <w:pPr>
        <w:pStyle w:val="10"/>
        <w:spacing w:after="156" w:afterLines="5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Cs w:val="21"/>
        </w:rPr>
        <w:t>宋L用</w:t>
      </w:r>
      <w:r>
        <w:rPr>
          <w:rFonts w:hint="eastAsia" w:ascii="微软雅黑" w:hAnsi="微软雅黑" w:eastAsia="微软雅黑"/>
          <w:szCs w:val="21"/>
        </w:rPr>
        <w:t>硬核</w:t>
      </w:r>
      <w:r>
        <w:rPr>
          <w:rFonts w:hint="eastAsia" w:ascii="微软雅黑" w:hAnsi="微软雅黑" w:eastAsia="微软雅黑" w:cs="微软雅黑"/>
          <w:szCs w:val="21"/>
        </w:rPr>
        <w:t>动力、高效节能、极致操控满足了用户“既要、又要、还要”的严苛要求。</w:t>
      </w: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空间满配，奢享宽适大五座</w:t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舒适是</w:t>
      </w:r>
      <w:r>
        <w:rPr>
          <w:rFonts w:ascii="微软雅黑" w:hAnsi="微软雅黑" w:eastAsia="微软雅黑" w:cs="微软雅黑"/>
        </w:rPr>
        <w:t>B</w:t>
      </w:r>
      <w:r>
        <w:rPr>
          <w:rFonts w:hint="eastAsia" w:ascii="微软雅黑" w:hAnsi="微软雅黑" w:eastAsia="微软雅黑" w:cs="微软雅黑"/>
        </w:rPr>
        <w:t>级车的“硬通货”，宋</w:t>
      </w:r>
      <w:r>
        <w:rPr>
          <w:rFonts w:ascii="微软雅黑" w:hAnsi="微软雅黑" w:eastAsia="微软雅黑" w:cs="微软雅黑"/>
        </w:rPr>
        <w:t>L</w:t>
      </w:r>
      <w:r>
        <w:rPr>
          <w:rFonts w:hint="eastAsia" w:ascii="微软雅黑" w:hAnsi="微软雅黑" w:eastAsia="微软雅黑" w:cs="微软雅黑"/>
        </w:rPr>
        <w:t>同样做到极致。</w:t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你想要的大五座，有！你想要的超长轴距，有！你想要的软内、香氛、按摩椅、全景天幕、</w:t>
      </w:r>
      <w:r>
        <w:rPr>
          <w:rFonts w:hint="eastAsia" w:ascii="微软雅黑" w:hAnsi="微软雅黑" w:eastAsia="微软雅黑" w:cs="Arial"/>
          <w:szCs w:val="21"/>
        </w:rPr>
        <w:t>HiFi级丹拿音响</w:t>
      </w:r>
      <w:r>
        <w:rPr>
          <w:rFonts w:hint="eastAsia" w:ascii="微软雅黑" w:hAnsi="微软雅黑" w:eastAsia="微软雅黑" w:cs="微软雅黑"/>
        </w:rPr>
        <w:t>，通通都有！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6104890"/>
            <wp:effectExtent l="0" t="0" r="10160" b="6350"/>
            <wp:docPr id="6" name="图片 6" descr="车内大空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车内大空间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宋L</w:t>
      </w:r>
      <w:r>
        <w:rPr>
          <w:rFonts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t>2930mm</w:t>
      </w:r>
      <w:r>
        <w:rPr>
          <w:rFonts w:hint="eastAsia" w:ascii="微软雅黑" w:hAnsi="微软雅黑" w:eastAsia="微软雅黑" w:cs="微软雅黑"/>
          <w:lang w:eastAsia="zh-Hans"/>
        </w:rPr>
        <w:t>的</w:t>
      </w:r>
      <w:r>
        <w:rPr>
          <w:rFonts w:hint="eastAsia" w:ascii="微软雅黑" w:hAnsi="微软雅黑" w:eastAsia="微软雅黑" w:cs="微软雅黑"/>
        </w:rPr>
        <w:t>轴距是什么概念？胜过人气选手Model Y，纵向</w:t>
      </w:r>
      <w:r>
        <w:rPr>
          <w:rFonts w:hint="eastAsia" w:ascii="微软雅黑" w:hAnsi="微软雅黑" w:eastAsia="微软雅黑" w:cs="微软雅黑"/>
          <w:lang w:eastAsia="zh-Hans"/>
        </w:rPr>
        <w:t>尺寸</w:t>
      </w:r>
      <w:r>
        <w:rPr>
          <w:rFonts w:hint="eastAsia" w:ascii="微软雅黑" w:hAnsi="微软雅黑" w:eastAsia="微软雅黑" w:cs="微软雅黑"/>
        </w:rPr>
        <w:t>堪称B级天花板。宽绰舒适的</w:t>
      </w:r>
      <w:r>
        <w:rPr>
          <w:rFonts w:hint="eastAsia" w:ascii="微软雅黑" w:hAnsi="微软雅黑" w:eastAsia="微软雅黑" w:cs="微软雅黑"/>
          <w:lang w:eastAsia="zh-Hans"/>
        </w:rPr>
        <w:t>大五座空间，</w:t>
      </w:r>
      <w:r>
        <w:rPr>
          <w:rFonts w:ascii="微软雅黑" w:hAnsi="微软雅黑" w:eastAsia="微软雅黑" w:cs="黑体"/>
          <w:szCs w:val="21"/>
        </w:rPr>
        <w:t>后排支持4:6放平，前</w:t>
      </w:r>
      <w:r>
        <w:rPr>
          <w:rFonts w:hint="eastAsia" w:ascii="微软雅黑" w:hAnsi="微软雅黑" w:eastAsia="微软雅黑" w:cs="黑体"/>
          <w:szCs w:val="21"/>
        </w:rPr>
        <w:t>备</w:t>
      </w:r>
      <w:r>
        <w:rPr>
          <w:rFonts w:ascii="微软雅黑" w:hAnsi="微软雅黑" w:eastAsia="微软雅黑" w:cs="黑体"/>
          <w:szCs w:val="21"/>
        </w:rPr>
        <w:t>箱和后备箱容积可扩充至1</w:t>
      </w:r>
      <w:r>
        <w:rPr>
          <w:rFonts w:hint="eastAsia" w:ascii="微软雅黑" w:hAnsi="微软雅黑" w:eastAsia="微软雅黑" w:cs="黑体"/>
          <w:szCs w:val="21"/>
        </w:rPr>
        <w:t>101</w:t>
      </w:r>
      <w:r>
        <w:rPr>
          <w:rFonts w:ascii="微软雅黑" w:hAnsi="微软雅黑" w:eastAsia="微软雅黑" w:cs="黑体"/>
          <w:szCs w:val="21"/>
        </w:rPr>
        <w:t>L</w:t>
      </w:r>
      <w:r>
        <w:rPr>
          <w:rFonts w:hint="eastAsia" w:ascii="微软雅黑" w:hAnsi="微软雅黑" w:eastAsia="微软雅黑" w:cs="微软雅黑"/>
        </w:rPr>
        <w:t>，装得下品质家庭的满满幸福。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9070" cy="3252470"/>
            <wp:effectExtent l="0" t="0" r="13970" b="8890"/>
            <wp:docPr id="7" name="图片 7" descr="前备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前备箱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不仅空间大，而且用料足。</w:t>
      </w:r>
      <w:r>
        <w:rPr>
          <w:rFonts w:hint="eastAsia" w:ascii="微软雅黑" w:hAnsi="微软雅黑" w:eastAsia="微软雅黑" w:cs="微软雅黑"/>
          <w:kern w:val="0"/>
          <w:szCs w:val="21"/>
          <w:shd w:val="clear" w:color="auto" w:fill="FFFFFF"/>
          <w:lang w:eastAsia="zh-Hans" w:bidi="ar"/>
        </w:rPr>
        <w:t>电子解锁开门按钮</w:t>
      </w:r>
      <w:r>
        <w:rPr>
          <w:rFonts w:hint="eastAsia" w:ascii="微软雅黑" w:hAnsi="微软雅黑" w:eastAsia="微软雅黑" w:cs="微软雅黑"/>
          <w:kern w:val="0"/>
          <w:szCs w:val="21"/>
          <w:shd w:val="clear" w:color="auto" w:fill="FFFFFF"/>
          <w:lang w:bidi="ar"/>
        </w:rPr>
        <w:t>、双层镀银全景天幕、前排座椅通风加热成为标配，入门即享</w:t>
      </w:r>
      <w:r>
        <w:rPr>
          <w:rFonts w:hint="eastAsia" w:ascii="微软雅黑" w:hAnsi="微软雅黑" w:eastAsia="微软雅黑" w:cs="微软雅黑"/>
          <w:kern w:val="0"/>
          <w:szCs w:val="21"/>
          <w:shd w:val="clear" w:color="auto" w:fill="FFFFFF"/>
          <w:lang w:eastAsia="zh-Hans" w:bidi="ar"/>
        </w:rPr>
        <w:t>，</w:t>
      </w:r>
      <w:r>
        <w:rPr>
          <w:rFonts w:hint="eastAsia" w:ascii="微软雅黑" w:hAnsi="微软雅黑" w:eastAsia="微软雅黑" w:cs="微软雅黑"/>
          <w:kern w:val="0"/>
          <w:szCs w:val="21"/>
          <w:shd w:val="clear" w:color="auto" w:fill="FFFFFF"/>
          <w:lang w:bidi="ar"/>
        </w:rPr>
        <w:t>高级感拉满</w:t>
      </w:r>
      <w:r>
        <w:rPr>
          <w:rFonts w:hint="eastAsia" w:ascii="微软雅黑" w:hAnsi="微软雅黑" w:eastAsia="微软雅黑" w:cs="微软雅黑"/>
          <w:kern w:val="0"/>
          <w:szCs w:val="21"/>
          <w:shd w:val="clear" w:color="auto" w:fill="FFFFFF"/>
          <w:lang w:eastAsia="zh-Hans" w:bidi="ar"/>
        </w:rPr>
        <w:t>；</w:t>
      </w:r>
      <w:r>
        <w:rPr>
          <w:rFonts w:hint="eastAsia" w:ascii="微软雅黑" w:hAnsi="微软雅黑" w:eastAsia="微软雅黑" w:cs="微软雅黑"/>
        </w:rPr>
        <w:t>真皮方向盘配备加热功能，主副驾驶座椅则集成了电动调节和按摩功能，智能交互氛围灯可根据不同场景变换颜色，营造了独特的乘坐体验；此外，双温区自动空调、副驾驶老板键、主动式香氛系统、</w:t>
      </w:r>
      <w:r>
        <w:rPr>
          <w:rFonts w:ascii="微软雅黑" w:hAnsi="微软雅黑" w:eastAsia="微软雅黑" w:cs="微软雅黑"/>
          <w:lang w:eastAsia="zh-Hans"/>
        </w:rPr>
        <w:t>12扬声器HiFi级定制丹拿音响</w:t>
      </w:r>
      <w:r>
        <w:rPr>
          <w:rFonts w:hint="eastAsia" w:ascii="微软雅黑" w:hAnsi="微软雅黑" w:eastAsia="微软雅黑" w:cs="微软雅黑"/>
        </w:rPr>
        <w:t>和50W手机无线快充等高端配置，也重塑了消费者对这一价格段车型的期望和认知。</w:t>
      </w:r>
      <w:r>
        <w:rPr>
          <w:rFonts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  <w:b/>
          <w:bCs/>
        </w:rPr>
        <w:t>安全满配，防护深入“骨子”里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“安全是电动车最大的豪华”，当业内依然沉迷于单纯堆料互卷的时候，宋L在做好主被动安全之余，更从结构入手，将安全刻进“骨子”里，提供真正的全维守护。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szCs w:val="21"/>
          <w:lang w:bidi="ar"/>
        </w:rPr>
      </w:pPr>
      <w:r>
        <w:rPr>
          <w:rFonts w:hint="eastAsia" w:ascii="微软雅黑" w:hAnsi="微软雅黑" w:eastAsia="微软雅黑" w:cs="微软雅黑"/>
          <w:szCs w:val="21"/>
        </w:rPr>
        <w:t>刀片电池，有！</w:t>
      </w:r>
      <w:r>
        <w:rPr>
          <w:rFonts w:ascii="微软雅黑" w:hAnsi="微软雅黑" w:eastAsia="微软雅黑" w:cs="微软雅黑"/>
          <w:szCs w:val="21"/>
        </w:rPr>
        <w:t>CTB</w:t>
      </w:r>
      <w:r>
        <w:rPr>
          <w:rFonts w:hint="eastAsia" w:ascii="微软雅黑" w:hAnsi="微软雅黑" w:eastAsia="微软雅黑" w:cs="微软雅黑"/>
          <w:szCs w:val="21"/>
        </w:rPr>
        <w:t>，有！高强度材料，有！</w:t>
      </w:r>
      <w:r>
        <w:rPr>
          <w:rFonts w:hint="eastAsia" w:ascii="微软雅黑" w:hAnsi="微软雅黑" w:eastAsia="微软雅黑" w:cs="微软雅黑"/>
          <w:szCs w:val="21"/>
          <w:lang w:bidi="ar"/>
        </w:rPr>
        <w:t>DiPilot智能驾驶辅助系统，也有！</w:t>
      </w:r>
    </w:p>
    <w:p>
      <w:pPr>
        <w:jc w:val="left"/>
        <w:rPr>
          <w:rFonts w:ascii="微软雅黑" w:hAnsi="微软雅黑" w:eastAsia="微软雅黑" w:cs="微软雅黑"/>
          <w:szCs w:val="21"/>
          <w:lang w:bidi="ar"/>
        </w:rPr>
      </w:pPr>
      <w:r>
        <w:rPr>
          <w:rFonts w:hint="eastAsia" w:ascii="微软雅黑" w:hAnsi="微软雅黑" w:eastAsia="微软雅黑" w:cs="微软雅黑"/>
          <w:szCs w:val="21"/>
          <w:lang w:bidi="ar"/>
        </w:rPr>
        <w:drawing>
          <wp:inline distT="0" distB="0" distL="114300" distR="114300">
            <wp:extent cx="5270500" cy="3947160"/>
            <wp:effectExtent l="0" t="0" r="2540" b="0"/>
            <wp:docPr id="8" name="图片 8" descr="iTAC智能扭矩控制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TAC智能扭矩控制系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CTB技术让刀片电池与车身</w:t>
      </w:r>
      <w:r>
        <w:rPr>
          <w:rFonts w:hint="eastAsia" w:ascii="微软雅黑" w:hAnsi="微软雅黑" w:eastAsia="微软雅黑"/>
          <w:szCs w:val="21"/>
          <w:lang w:eastAsia="zh-Hans"/>
        </w:rPr>
        <w:t>底</w:t>
      </w:r>
      <w:r>
        <w:rPr>
          <w:rFonts w:hint="eastAsia" w:ascii="微软雅黑" w:hAnsi="微软雅黑" w:eastAsia="微软雅黑"/>
          <w:szCs w:val="21"/>
        </w:rPr>
        <w:t>板合二为一，电池既是能量体又是结构件，提供了天然的“结构安全”，赋予了宋</w:t>
      </w:r>
      <w:r>
        <w:rPr>
          <w:rFonts w:ascii="微软雅黑" w:hAnsi="微软雅黑" w:eastAsia="微软雅黑"/>
          <w:szCs w:val="21"/>
        </w:rPr>
        <w:t>L</w:t>
      </w:r>
      <w:r>
        <w:rPr>
          <w:rFonts w:hint="eastAsia" w:ascii="微软雅黑" w:hAnsi="微软雅黑" w:eastAsia="微软雅黑"/>
          <w:szCs w:val="21"/>
        </w:rPr>
        <w:t>结构安全的底层逻辑</w:t>
      </w:r>
      <w:r>
        <w:rPr>
          <w:rFonts w:hint="eastAsia" w:ascii="微软雅黑" w:hAnsi="微软雅黑" w:eastAsia="微软雅黑"/>
          <w:szCs w:val="21"/>
          <w:lang w:eastAsia="zh-Hans"/>
        </w:rPr>
        <w:t>；</w:t>
      </w:r>
      <w:r>
        <w:rPr>
          <w:rFonts w:hint="eastAsia" w:ascii="微软雅黑" w:hAnsi="微软雅黑" w:eastAsia="微软雅黑"/>
          <w:szCs w:val="21"/>
        </w:rPr>
        <w:t>宋L按照全球五星安全标准打造，超安全笼式乘员舱结构、三段式车身设计、11个安全气囊、高达83.5%的“高强钢、高强铝、复合材料”，最大程度保证乘员舱安全；宋L的主动安全同样在线，DiPilot智能驾驶辅助系统，整车至高24个传感器，拥有DMS驾驶员监测辅助等30余项安全辅助功能，防患于未然。</w:t>
      </w:r>
    </w:p>
    <w:p>
      <w:pPr>
        <w:jc w:val="left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智享满配，全系配备智能座舱</w:t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ind w:firstLine="420" w:firstLineChars="20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bidi="ar"/>
        </w:rPr>
        <w:t>数字时代，科技是先锋出行的必备品。宋</w:t>
      </w:r>
      <w:r>
        <w:rPr>
          <w:rFonts w:ascii="微软雅黑" w:hAnsi="微软雅黑" w:eastAsia="微软雅黑" w:cs="微软雅黑"/>
          <w:sz w:val="21"/>
          <w:szCs w:val="21"/>
          <w:lang w:bidi="ar"/>
        </w:rPr>
        <w:t>L</w:t>
      </w:r>
      <w:r>
        <w:rPr>
          <w:rFonts w:hint="eastAsia" w:ascii="微软雅黑" w:hAnsi="微软雅黑" w:eastAsia="微软雅黑" w:cs="微软雅黑"/>
          <w:sz w:val="21"/>
          <w:szCs w:val="21"/>
          <w:lang w:bidi="ar"/>
        </w:rPr>
        <w:t>配备DiLink智能座舱、DiPilot智能驾驶辅助系统、智能进入三大智能系统，技术成熟、功能务实，</w:t>
      </w:r>
      <w:r>
        <w:rPr>
          <w:rFonts w:hint="eastAsia" w:ascii="微软雅黑" w:hAnsi="微软雅黑" w:eastAsia="微软雅黑" w:cs="微软雅黑"/>
          <w:sz w:val="21"/>
          <w:szCs w:val="21"/>
        </w:rPr>
        <w:t>为用户缔造更加成熟、便利的智能出行体验。</w:t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ind w:firstLine="420" w:firstLineChars="200"/>
        <w:rPr>
          <w:rFonts w:ascii="微软雅黑" w:hAnsi="微软雅黑" w:eastAsia="微软雅黑" w:cs="Arial"/>
          <w:sz w:val="21"/>
          <w:szCs w:val="21"/>
        </w:rPr>
      </w:pPr>
      <w:r>
        <w:rPr>
          <w:rFonts w:hint="eastAsia" w:ascii="微软雅黑" w:hAnsi="微软雅黑" w:eastAsia="微软雅黑" w:cs="Arial"/>
          <w:sz w:val="21"/>
          <w:szCs w:val="21"/>
        </w:rPr>
        <w:t>你想要的先进芯片，有！你想要的旋转大屏、抬头显示，有！你想要的连续语音通话、自动泊车、</w:t>
      </w:r>
      <w:r>
        <w:rPr>
          <w:rFonts w:ascii="微软雅黑" w:hAnsi="微软雅黑" w:eastAsia="微软雅黑" w:cs="Arial"/>
          <w:sz w:val="21"/>
          <w:szCs w:val="21"/>
        </w:rPr>
        <w:t>UWB</w:t>
      </w:r>
      <w:r>
        <w:rPr>
          <w:rFonts w:hint="eastAsia" w:ascii="微软雅黑" w:hAnsi="微软雅黑" w:eastAsia="微软雅黑" w:cs="Arial"/>
          <w:sz w:val="21"/>
          <w:szCs w:val="21"/>
        </w:rPr>
        <w:t>钥匙，通通都有！</w:t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rPr>
          <w:rFonts w:ascii="微软雅黑" w:hAnsi="微软雅黑" w:eastAsia="微软雅黑" w:cs="Arial"/>
          <w:sz w:val="21"/>
          <w:szCs w:val="21"/>
        </w:rPr>
      </w:pPr>
      <w:r>
        <w:rPr>
          <w:rFonts w:hint="eastAsia" w:ascii="微软雅黑" w:hAnsi="微软雅黑" w:eastAsia="微软雅黑" w:cs="Arial"/>
          <w:sz w:val="21"/>
          <w:szCs w:val="21"/>
        </w:rPr>
        <w:drawing>
          <wp:inline distT="0" distB="0" distL="114300" distR="114300">
            <wp:extent cx="5271770" cy="3263265"/>
            <wp:effectExtent l="0" t="0" r="1270" b="13335"/>
            <wp:docPr id="10" name="图片 10" descr="Dilink+香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ilink+香氛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bidi="ar"/>
        </w:rPr>
        <w:t>宋</w:t>
      </w:r>
      <w:r>
        <w:rPr>
          <w:rFonts w:ascii="微软雅黑" w:hAnsi="微软雅黑" w:eastAsia="微软雅黑" w:cs="微软雅黑"/>
          <w:szCs w:val="21"/>
          <w:lang w:bidi="ar"/>
        </w:rPr>
        <w:t>L</w:t>
      </w:r>
      <w:r>
        <w:rPr>
          <w:rFonts w:hint="eastAsia" w:ascii="微软雅黑" w:hAnsi="微软雅黑" w:eastAsia="微软雅黑" w:cs="微软雅黑"/>
          <w:szCs w:val="21"/>
          <w:lang w:bidi="ar"/>
        </w:rPr>
        <w:t>采用行业领先的6nm制程芯片，集成5G基带技术，跑分超</w:t>
      </w:r>
      <w:r>
        <w:rPr>
          <w:rFonts w:ascii="微软雅黑" w:hAnsi="微软雅黑" w:eastAsia="微软雅黑" w:cs="微软雅黑"/>
          <w:szCs w:val="21"/>
          <w:lang w:bidi="ar"/>
        </w:rPr>
        <w:t>55</w:t>
      </w:r>
      <w:r>
        <w:rPr>
          <w:rFonts w:hint="eastAsia" w:ascii="微软雅黑" w:hAnsi="微软雅黑" w:eastAsia="微软雅黑" w:cs="微软雅黑"/>
          <w:szCs w:val="21"/>
          <w:lang w:bidi="ar"/>
        </w:rPr>
        <w:t>万，综合性能遥遥领先，</w:t>
      </w:r>
      <w:r>
        <w:rPr>
          <w:rFonts w:hint="eastAsia" w:ascii="微软雅黑" w:hAnsi="微软雅黑" w:eastAsia="微软雅黑" w:cs="微软雅黑"/>
          <w:szCs w:val="21"/>
        </w:rPr>
        <w:t>让车机体验“纵享丝滑”</w:t>
      </w:r>
      <w:r>
        <w:rPr>
          <w:rFonts w:hint="eastAsia" w:ascii="微软雅黑" w:hAnsi="微软雅黑" w:eastAsia="微软雅黑" w:cs="微软雅黑"/>
          <w:szCs w:val="21"/>
          <w:lang w:bidi="ar"/>
        </w:rPr>
        <w:t>；15.6英寸高清中控屏、10.25英寸全液晶仪表、50英寸抬头显示和5.8英寸后排空调控制屏组成“</w:t>
      </w:r>
      <w:r>
        <w:rPr>
          <w:rFonts w:ascii="微软雅黑" w:hAnsi="微软雅黑" w:eastAsia="微软雅黑" w:cs="微软雅黑"/>
          <w:szCs w:val="21"/>
          <w:lang w:bidi="ar"/>
        </w:rPr>
        <w:t>2+1+1</w:t>
      </w:r>
      <w:r>
        <w:rPr>
          <w:rFonts w:hint="eastAsia" w:ascii="微软雅黑" w:hAnsi="微软雅黑" w:eastAsia="微软雅黑" w:cs="微软雅黑"/>
          <w:szCs w:val="21"/>
          <w:lang w:bidi="ar"/>
        </w:rPr>
        <w:t>”智慧多屏，让用户智享便捷；全场景智能语音集成超过1000项车控功能，</w:t>
      </w:r>
      <w:r>
        <w:rPr>
          <w:rFonts w:hint="eastAsia" w:ascii="微软雅黑" w:hAnsi="微软雅黑" w:eastAsia="微软雅黑" w:cs="微软雅黑"/>
          <w:szCs w:val="21"/>
        </w:rPr>
        <w:t>支持可见即可说，唤醒响应时间快至400毫秒级</w:t>
      </w:r>
      <w:r>
        <w:rPr>
          <w:rFonts w:hint="eastAsia" w:ascii="微软雅黑" w:hAnsi="微软雅黑" w:eastAsia="微软雅黑" w:cs="微软雅黑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Cs w:val="21"/>
          <w:lang w:bidi="ar"/>
        </w:rPr>
        <w:t>可实现四音区精准识别、连续多指令识别，极大提升驾驶便利；自动泊车，让狭窄车位的“左右为难”、拥挤小巷的“上下为难”一键去除；搭载UWB数字钥匙实现了无感进入，彻底解放双手。</w:t>
      </w:r>
      <w:r>
        <w:rPr>
          <w:rFonts w:hint="eastAsia" w:ascii="微软雅黑" w:hAnsi="微软雅黑" w:eastAsia="微软雅黑" w:cs="微软雅黑"/>
          <w:szCs w:val="21"/>
        </w:rPr>
        <w:t>FACE ID面部识别、3D全息透明影像等功能，亦让宋L收获了数字时代的科技魅力。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drawing>
          <wp:inline distT="0" distB="0" distL="114300" distR="114300">
            <wp:extent cx="5267325" cy="3016885"/>
            <wp:effectExtent l="0" t="0" r="5715" b="635"/>
            <wp:docPr id="11" name="图片 11" descr="UWB车钥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UWB车钥匙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20万内最值得购买的B级SUV该是什么样？宋L用“入门即满配”的颜值美、空间大、技术强、操控稳、智能优交上了一份无可挑剔的答卷，让用户</w:t>
      </w:r>
      <w:r>
        <w:rPr>
          <w:rFonts w:ascii="微软雅黑" w:hAnsi="微软雅黑" w:eastAsia="微软雅黑"/>
          <w:b/>
          <w:bCs/>
        </w:rPr>
        <w:t>18.98</w:t>
      </w:r>
      <w:r>
        <w:rPr>
          <w:rFonts w:hint="eastAsia" w:ascii="微软雅黑" w:hAnsi="微软雅黑" w:eastAsia="微软雅黑"/>
          <w:b/>
          <w:bCs/>
        </w:rPr>
        <w:t>万元起就可获得高价值的先锋体验。</w:t>
      </w:r>
    </w:p>
    <w:p>
      <w:pPr>
        <w:ind w:firstLine="420" w:firstLineChars="20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宋</w:t>
      </w:r>
      <w:r>
        <w:rPr>
          <w:rFonts w:ascii="微软雅黑" w:hAnsi="微软雅黑" w:eastAsia="微软雅黑"/>
          <w:b/>
          <w:bCs/>
        </w:rPr>
        <w:t>L</w:t>
      </w:r>
      <w:r>
        <w:rPr>
          <w:rFonts w:hint="eastAsia" w:ascii="微软雅黑" w:hAnsi="微软雅黑" w:eastAsia="微软雅黑"/>
          <w:b/>
          <w:bCs/>
        </w:rPr>
        <w:t>堪称20万内最美、最强、最有“底气”、最值得购买的B级SUV。比亚迪已出手，深水炸弹已经投下，B级</w:t>
      </w:r>
      <w:r>
        <w:rPr>
          <w:rFonts w:ascii="微软雅黑" w:hAnsi="微软雅黑" w:eastAsia="微软雅黑"/>
          <w:b/>
          <w:bCs/>
        </w:rPr>
        <w:t>SUV</w:t>
      </w:r>
      <w:r>
        <w:rPr>
          <w:rFonts w:hint="eastAsia" w:ascii="微软雅黑" w:hAnsi="微软雅黑" w:eastAsia="微软雅黑"/>
          <w:b/>
          <w:bCs/>
        </w:rPr>
        <w:t>市场将会迎来怎样的洗牌？我们拭目以待。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FF6D36E4"/>
    <w:rsid w:val="00184248"/>
    <w:rsid w:val="001D3F2E"/>
    <w:rsid w:val="00223723"/>
    <w:rsid w:val="00270C34"/>
    <w:rsid w:val="004073CB"/>
    <w:rsid w:val="0044021F"/>
    <w:rsid w:val="0047508C"/>
    <w:rsid w:val="004F6D57"/>
    <w:rsid w:val="00525D66"/>
    <w:rsid w:val="0054645E"/>
    <w:rsid w:val="00562646"/>
    <w:rsid w:val="005B0C2D"/>
    <w:rsid w:val="005D6249"/>
    <w:rsid w:val="006155DF"/>
    <w:rsid w:val="006733BB"/>
    <w:rsid w:val="006F1CC1"/>
    <w:rsid w:val="007106D3"/>
    <w:rsid w:val="007210CF"/>
    <w:rsid w:val="0076244F"/>
    <w:rsid w:val="007D5AA2"/>
    <w:rsid w:val="008A3AE3"/>
    <w:rsid w:val="008F1178"/>
    <w:rsid w:val="0090656C"/>
    <w:rsid w:val="009323A9"/>
    <w:rsid w:val="009353B9"/>
    <w:rsid w:val="00946604"/>
    <w:rsid w:val="009F282E"/>
    <w:rsid w:val="00A22F78"/>
    <w:rsid w:val="00A93A2B"/>
    <w:rsid w:val="00AA109C"/>
    <w:rsid w:val="00AC2038"/>
    <w:rsid w:val="00AD4776"/>
    <w:rsid w:val="00AF3E2E"/>
    <w:rsid w:val="00BB6B79"/>
    <w:rsid w:val="00BC77E3"/>
    <w:rsid w:val="00C85F31"/>
    <w:rsid w:val="00CA0BEA"/>
    <w:rsid w:val="00CC18AA"/>
    <w:rsid w:val="00D15600"/>
    <w:rsid w:val="00D3646C"/>
    <w:rsid w:val="00D51410"/>
    <w:rsid w:val="00D547DB"/>
    <w:rsid w:val="00D7677D"/>
    <w:rsid w:val="00DC1C6A"/>
    <w:rsid w:val="00DD0911"/>
    <w:rsid w:val="00DE721E"/>
    <w:rsid w:val="00E360BF"/>
    <w:rsid w:val="00E40DD3"/>
    <w:rsid w:val="00E620E1"/>
    <w:rsid w:val="00E927EA"/>
    <w:rsid w:val="00EE1758"/>
    <w:rsid w:val="00F56DD8"/>
    <w:rsid w:val="00F929ED"/>
    <w:rsid w:val="00FC7CD1"/>
    <w:rsid w:val="00FD62F3"/>
    <w:rsid w:val="018F049F"/>
    <w:rsid w:val="01F37720"/>
    <w:rsid w:val="0238243F"/>
    <w:rsid w:val="029F675D"/>
    <w:rsid w:val="03881E2F"/>
    <w:rsid w:val="062E6E78"/>
    <w:rsid w:val="07AF1FC9"/>
    <w:rsid w:val="07EE2697"/>
    <w:rsid w:val="140A6740"/>
    <w:rsid w:val="184E608C"/>
    <w:rsid w:val="19F23DA1"/>
    <w:rsid w:val="1AE866D2"/>
    <w:rsid w:val="1CD114BC"/>
    <w:rsid w:val="20CE182F"/>
    <w:rsid w:val="2198641B"/>
    <w:rsid w:val="2346458E"/>
    <w:rsid w:val="275C0E42"/>
    <w:rsid w:val="28A530EC"/>
    <w:rsid w:val="2F35378D"/>
    <w:rsid w:val="36901B98"/>
    <w:rsid w:val="375D2FCB"/>
    <w:rsid w:val="3DF876A8"/>
    <w:rsid w:val="3F6F7473"/>
    <w:rsid w:val="40752ABB"/>
    <w:rsid w:val="44CE6FCA"/>
    <w:rsid w:val="502979B2"/>
    <w:rsid w:val="52FB2469"/>
    <w:rsid w:val="5654179A"/>
    <w:rsid w:val="57271695"/>
    <w:rsid w:val="57C72EA8"/>
    <w:rsid w:val="5BAD1FB7"/>
    <w:rsid w:val="5DE214E9"/>
    <w:rsid w:val="600E2865"/>
    <w:rsid w:val="65217089"/>
    <w:rsid w:val="6AB53E96"/>
    <w:rsid w:val="6E75515A"/>
    <w:rsid w:val="6F157D71"/>
    <w:rsid w:val="7143710A"/>
    <w:rsid w:val="730B09CF"/>
    <w:rsid w:val="7AFF3110"/>
    <w:rsid w:val="7BFEA1F2"/>
    <w:rsid w:val="7CB62A2D"/>
    <w:rsid w:val="7F550D29"/>
    <w:rsid w:val="BDFDC9DC"/>
    <w:rsid w:val="DABC49AB"/>
    <w:rsid w:val="DD7FA3B0"/>
    <w:rsid w:val="F67FA4C2"/>
    <w:rsid w:val="F7DFF6F7"/>
    <w:rsid w:val="FF6D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autoRedefine/>
    <w:qFormat/>
    <w:uiPriority w:val="0"/>
    <w:pPr>
      <w:jc w:val="left"/>
    </w:pPr>
  </w:style>
  <w:style w:type="paragraph" w:styleId="3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6">
    <w:name w:val="annotation subject"/>
    <w:basedOn w:val="2"/>
    <w:next w:val="2"/>
    <w:link w:val="12"/>
    <w:qFormat/>
    <w:uiPriority w:val="0"/>
    <w:rPr>
      <w:b/>
      <w:bCs/>
    </w:rPr>
  </w:style>
  <w:style w:type="character" w:styleId="9">
    <w:name w:val="annotation reference"/>
    <w:basedOn w:val="8"/>
    <w:autoRedefine/>
    <w:qFormat/>
    <w:uiPriority w:val="0"/>
    <w:rPr>
      <w:sz w:val="21"/>
      <w:szCs w:val="21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文字 字符"/>
    <w:basedOn w:val="8"/>
    <w:link w:val="2"/>
    <w:autoRedefine/>
    <w:qFormat/>
    <w:uiPriority w:val="0"/>
    <w:rPr>
      <w:kern w:val="2"/>
      <w:sz w:val="21"/>
      <w:szCs w:val="24"/>
    </w:rPr>
  </w:style>
  <w:style w:type="character" w:customStyle="1" w:styleId="12">
    <w:name w:val="批注主题 字符"/>
    <w:basedOn w:val="11"/>
    <w:link w:val="6"/>
    <w:autoRedefine/>
    <w:qFormat/>
    <w:uiPriority w:val="0"/>
    <w:rPr>
      <w:b/>
      <w:bCs/>
      <w:kern w:val="2"/>
      <w:sz w:val="21"/>
      <w:szCs w:val="24"/>
    </w:rPr>
  </w:style>
  <w:style w:type="character" w:customStyle="1" w:styleId="13">
    <w:name w:val="页眉 字符"/>
    <w:basedOn w:val="8"/>
    <w:link w:val="4"/>
    <w:autoRedefine/>
    <w:qFormat/>
    <w:uiPriority w:val="0"/>
    <w:rPr>
      <w:kern w:val="2"/>
      <w:sz w:val="18"/>
      <w:szCs w:val="18"/>
    </w:rPr>
  </w:style>
  <w:style w:type="character" w:customStyle="1" w:styleId="14">
    <w:name w:val="页脚 字符"/>
    <w:basedOn w:val="8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368</Words>
  <Characters>2099</Characters>
  <Lines>17</Lines>
  <Paragraphs>4</Paragraphs>
  <TotalTime>7</TotalTime>
  <ScaleCrop>false</ScaleCrop>
  <LinksUpToDate>false</LinksUpToDate>
  <CharactersWithSpaces>2463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2023-12-14T02:02:00Z</dcterms:created>
  <dc:creator>Cassiopeia</dc:creator>
  <cp:lastModifiedBy>暮晖</cp:lastModifiedBy>
  <dcterms:modified xsi:type="dcterms:W3CDTF">2023-12-18T06:16:01Z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BFA03DC7E0EE4ECDBF69D2DB77A08FBB_13</vt:lpwstr>
  </property>
</Properties>
</file>