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hint="eastAsia"/>
          <w:b/>
          <w:bCs/>
          <w:sz w:val="28"/>
          <w:szCs w:val="28"/>
          <w:lang w:val="en-US" w:eastAsia="zh-CN"/>
        </w:rPr>
      </w:pPr>
      <w:bookmarkStart w:id="0" w:name="_GoBack"/>
      <w:bookmarkEnd w:id="0"/>
    </w:p>
    <w:p>
      <w:pPr>
        <w:rPr>
          <w:rFonts w:hint="eastAsia"/>
          <w:b/>
          <w:bCs/>
          <w:sz w:val="28"/>
          <w:szCs w:val="28"/>
          <w:lang w:val="en-US" w:eastAsia="zh-CN"/>
        </w:rPr>
      </w:pPr>
      <w:r>
        <w:rPr>
          <w:rFonts w:hint="eastAsia"/>
          <w:b/>
          <w:bCs/>
          <w:sz w:val="28"/>
          <w:szCs w:val="28"/>
          <w:lang w:val="en-US" w:eastAsia="zh-CN"/>
        </w:rPr>
        <w:t>苍溪县民政局：“三强化”扎实开展安全生产“打非治违”专项整治行动</w:t>
      </w:r>
    </w:p>
    <w:p>
      <w:pPr>
        <w:ind w:firstLine="560" w:firstLineChars="200"/>
        <w:jc w:val="left"/>
        <w:rPr>
          <w:rFonts w:hint="eastAsia" w:asciiTheme="minorEastAsia" w:hAnsiTheme="minorEastAsia" w:eastAsiaTheme="minorEastAsia" w:cstheme="minorEastAsia"/>
          <w:sz w:val="28"/>
          <w:szCs w:val="28"/>
          <w:lang w:val="en-US" w:eastAsia="zh-CN"/>
        </w:rPr>
      </w:pP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近日，</w:t>
      </w:r>
      <w:r>
        <w:rPr>
          <w:rFonts w:hint="eastAsia" w:asciiTheme="minorEastAsia" w:hAnsiTheme="minorEastAsia" w:cstheme="minorEastAsia"/>
          <w:sz w:val="28"/>
          <w:szCs w:val="28"/>
          <w:lang w:val="en-US" w:eastAsia="zh-CN"/>
        </w:rPr>
        <w:t>苍溪</w:t>
      </w:r>
      <w:r>
        <w:rPr>
          <w:rFonts w:hint="eastAsia" w:asciiTheme="minorEastAsia" w:hAnsiTheme="minorEastAsia" w:eastAsiaTheme="minorEastAsia" w:cstheme="minorEastAsia"/>
          <w:sz w:val="28"/>
          <w:szCs w:val="28"/>
          <w:lang w:val="en-US" w:eastAsia="zh-CN"/>
        </w:rPr>
        <w:t>县民政局积极开展民政系统“打非治违”专项整治行动</w:t>
      </w:r>
      <w:r>
        <w:rPr>
          <w:rFonts w:hint="eastAsia" w:asciiTheme="minorEastAsia" w:hAnsiTheme="minorEastAsia" w:cstheme="minorEastAsia"/>
          <w:sz w:val="28"/>
          <w:szCs w:val="28"/>
          <w:lang w:val="en-US" w:eastAsia="zh-CN"/>
        </w:rPr>
        <w:t>，旨在</w:t>
      </w:r>
      <w:r>
        <w:rPr>
          <w:rFonts w:hint="eastAsia" w:asciiTheme="minorEastAsia" w:hAnsiTheme="minorEastAsia" w:eastAsiaTheme="minorEastAsia" w:cstheme="minorEastAsia"/>
          <w:sz w:val="28"/>
          <w:szCs w:val="28"/>
          <w:lang w:val="en-US" w:eastAsia="zh-CN"/>
        </w:rPr>
        <w:t>有效防范化解民政系统安全风险、消除事故隐患，切实维护人民群众生命财产安全，全力做好安全隐患大排查大整治和重大安全风险隐患问题整改，夯实民政安全生产工作的坚实基础。</w:t>
      </w:r>
    </w:p>
    <w:p>
      <w:pPr>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5264785" cy="3950335"/>
            <wp:effectExtent l="0" t="0" r="12065" b="12065"/>
            <wp:docPr id="1" name="图片 1" descr="微信图片_2023122515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225153720"/>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jc w:val="left"/>
        <w:rPr>
          <w:rFonts w:hint="eastAsia" w:asciiTheme="minorEastAsia" w:hAnsiTheme="minorEastAsia" w:eastAsiaTheme="minorEastAsia" w:cstheme="minorEastAsia"/>
          <w:b/>
          <w:bCs/>
          <w:sz w:val="28"/>
          <w:szCs w:val="28"/>
          <w:lang w:val="en-US" w:eastAsia="zh-CN"/>
        </w:rPr>
      </w:pPr>
    </w:p>
    <w:p>
      <w:pPr>
        <w:ind w:firstLine="562"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强化组织领导，精准目标靶向。</w:t>
      </w:r>
      <w:r>
        <w:rPr>
          <w:rFonts w:hint="eastAsia" w:asciiTheme="minorEastAsia" w:hAnsiTheme="minorEastAsia" w:eastAsiaTheme="minorEastAsia" w:cstheme="minorEastAsia"/>
          <w:kern w:val="2"/>
          <w:sz w:val="28"/>
          <w:szCs w:val="28"/>
          <w:lang w:val="en-US" w:eastAsia="zh-CN" w:bidi="ar-SA"/>
        </w:rPr>
        <w:t>为确保专项行动持续深入开展，局党组高度重视，先后多次召开会议专题研究部署，细化工作方案，明确整治重点，加大整治力度，</w:t>
      </w:r>
      <w:r>
        <w:rPr>
          <w:rFonts w:hint="eastAsia" w:asciiTheme="minorEastAsia" w:hAnsiTheme="minorEastAsia" w:eastAsiaTheme="minorEastAsia" w:cstheme="minorEastAsia"/>
          <w:sz w:val="28"/>
          <w:szCs w:val="28"/>
          <w:lang w:val="en-US" w:eastAsia="zh-CN"/>
        </w:rPr>
        <w:t>重点围绕养老机构消防、燃气、食品、房屋安全、冬季传染病预防，以及殡葬管理机构消防、燃气、食品、公墓森林防灭火和殡葬公务用车等方面进行“打非治违”专项整治。</w:t>
      </w:r>
    </w:p>
    <w:p>
      <w:pPr>
        <w:ind w:firstLine="562"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强化力量保障，找准风险隐患。</w:t>
      </w:r>
      <w:r>
        <w:rPr>
          <w:rFonts w:hint="eastAsia" w:asciiTheme="minorEastAsia" w:hAnsiTheme="minorEastAsia" w:eastAsiaTheme="minorEastAsia" w:cstheme="minorEastAsia"/>
          <w:sz w:val="28"/>
          <w:szCs w:val="28"/>
          <w:lang w:val="en-US" w:eastAsia="zh-CN"/>
        </w:rPr>
        <w:t>连日来，局领导多次带领业务股室到养老机构、公墓等民政服务机构进行安全生产检查工作，重点检查了养老机构温暖过冬物资保障及食堂食品等安全情况和公墓森林防灭火工作。同时要求各民政服务机构健全工作管理机制，扎实开展工作人员和服务人员安全知识培训，切实提高服务水平，坚决落实应急值守制度，做好值班记录、出入登记、消毒记录、蔬菜入出库台账、食品留样记录，确保安全过冬。</w:t>
      </w:r>
    </w:p>
    <w:p>
      <w:pPr>
        <w:ind w:firstLine="562"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强化问题整改，开展专项整治。</w:t>
      </w:r>
      <w:r>
        <w:rPr>
          <w:rFonts w:hint="eastAsia" w:asciiTheme="minorEastAsia" w:hAnsiTheme="minorEastAsia" w:eastAsiaTheme="minorEastAsia" w:cstheme="minorEastAsia"/>
          <w:sz w:val="28"/>
          <w:szCs w:val="28"/>
          <w:lang w:val="en-US" w:eastAsia="zh-CN"/>
        </w:rPr>
        <w:t>按照方案要求，各股室紧盯安全生产重点领域和薄弱环节，全面开展安全生产隐患大排查大整治，实行无死角、全覆盖动态排查，精准隐患整改措施，明确整改时限，常态化推进隐患排查整治工作，切实做到底数清、情况明，确保隐患排查及时、问题整改有效、“打非治违”工作整治更加精准。</w:t>
      </w: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据了解，</w:t>
      </w:r>
      <w:r>
        <w:rPr>
          <w:rFonts w:hint="eastAsia" w:asciiTheme="minorEastAsia" w:hAnsiTheme="minorEastAsia" w:eastAsiaTheme="minorEastAsia" w:cstheme="minorEastAsia"/>
          <w:sz w:val="28"/>
          <w:szCs w:val="28"/>
          <w:lang w:val="en-US" w:eastAsia="zh-CN"/>
        </w:rPr>
        <w:t>自12月以来，“打非治违”专项整治行动持续推进，我局共派出安全检查小组4个，出动检查人员13人次，全覆盖检查了18家养老机构和3所公墓安全生产情况，其中发现5处安全生产问题隐患，截至目前，已督促整改到位。</w:t>
      </w: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（李雨恒）</w:t>
      </w:r>
    </w:p>
    <w:p>
      <w:pPr>
        <w:ind w:firstLine="560" w:firstLineChars="200"/>
        <w:jc w:val="left"/>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035360D0"/>
    <w:rsid w:val="06E65352"/>
    <w:rsid w:val="079376DF"/>
    <w:rsid w:val="085D1644"/>
    <w:rsid w:val="09EF6C13"/>
    <w:rsid w:val="0E0734C9"/>
    <w:rsid w:val="106443F1"/>
    <w:rsid w:val="11103304"/>
    <w:rsid w:val="12AA0E6C"/>
    <w:rsid w:val="17F453F5"/>
    <w:rsid w:val="1AF97788"/>
    <w:rsid w:val="1BCD0437"/>
    <w:rsid w:val="1F6E3CDF"/>
    <w:rsid w:val="24E535E6"/>
    <w:rsid w:val="26C32B92"/>
    <w:rsid w:val="31A00AE5"/>
    <w:rsid w:val="3B956D28"/>
    <w:rsid w:val="3BCD02B3"/>
    <w:rsid w:val="42EE53E5"/>
    <w:rsid w:val="44CA01D5"/>
    <w:rsid w:val="45CD52E8"/>
    <w:rsid w:val="465E7D59"/>
    <w:rsid w:val="494B7B17"/>
    <w:rsid w:val="4DA91FD9"/>
    <w:rsid w:val="4F443F90"/>
    <w:rsid w:val="51E445C9"/>
    <w:rsid w:val="524B43BC"/>
    <w:rsid w:val="548177BE"/>
    <w:rsid w:val="559B23C7"/>
    <w:rsid w:val="5E4350A5"/>
    <w:rsid w:val="5EDF5A84"/>
    <w:rsid w:val="61DC62AA"/>
    <w:rsid w:val="643C1EFF"/>
    <w:rsid w:val="651641C9"/>
    <w:rsid w:val="66644AC0"/>
    <w:rsid w:val="6AA06A0F"/>
    <w:rsid w:val="6AD761A9"/>
    <w:rsid w:val="6CD12E63"/>
    <w:rsid w:val="73335F46"/>
    <w:rsid w:val="750506DE"/>
    <w:rsid w:val="7D44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540" w:lineRule="exact"/>
      <w:ind w:firstLine="624"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qFormat/>
    <w:uiPriority w:val="0"/>
    <w:pPr>
      <w:spacing w:after="120" w:line="240" w:lineRule="auto"/>
      <w:ind w:left="420" w:leftChars="200" w:firstLine="42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2023-12-25T01:47:00Z</dcterms:created>
  <dc:creator>Administrator</dc:creator>
  <cp:lastModifiedBy>微信用户</cp:lastModifiedBy>
  <cp:lastPrinted>2023-12-25T03:46:00Z</cp:lastPrinted>
  <dcterms:modified xsi:type="dcterms:W3CDTF">2023-12-26T07:18:39Z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009BF3A973424624A6272FC8B5469E1E_13</vt:lpwstr>
  </property>
</Properties>
</file>