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剑阁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县市场监管局“三加强”巩固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药品安全协管员、信息员工作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为进一步</w:t>
      </w:r>
      <w:r>
        <w:rPr>
          <w:rFonts w:hint="eastAsia" w:ascii="宋体" w:hAnsi="宋体" w:eastAsia="宋体" w:cs="宋体"/>
          <w:sz w:val="28"/>
          <w:szCs w:val="28"/>
        </w:rPr>
        <w:t>创新和完善药品监管工作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提升药械监管公信力，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剑阁县市场监管局将</w:t>
      </w:r>
      <w:r>
        <w:rPr>
          <w:rFonts w:ascii="宋体" w:hAnsi="宋体" w:eastAsia="宋体" w:cs="宋体"/>
          <w:sz w:val="28"/>
          <w:szCs w:val="28"/>
        </w:rPr>
        <w:t>药品安全协管员、信息员队伍充实到全县各乡镇、村、社区，共计3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83</w:t>
      </w:r>
      <w:r>
        <w:rPr>
          <w:rFonts w:ascii="宋体" w:hAnsi="宋体" w:eastAsia="宋体" w:cs="宋体"/>
          <w:sz w:val="28"/>
          <w:szCs w:val="28"/>
        </w:rPr>
        <w:t>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进一步</w:t>
      </w:r>
      <w:r>
        <w:rPr>
          <w:rFonts w:hint="eastAsia" w:ascii="宋体" w:hAnsi="宋体" w:eastAsia="宋体" w:cs="宋体"/>
          <w:sz w:val="28"/>
          <w:szCs w:val="28"/>
        </w:rPr>
        <w:t>加强基层药品安全协管员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信息员队伍建设，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构建了“县乡村三级体系”。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加强</w:t>
      </w:r>
      <w:r>
        <w:rPr>
          <w:rFonts w:ascii="宋体" w:hAnsi="宋体" w:eastAsia="宋体" w:cs="宋体"/>
          <w:sz w:val="28"/>
          <w:szCs w:val="28"/>
        </w:rPr>
        <w:t>宣传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引导，营造良好氛围</w:t>
      </w:r>
      <w:r>
        <w:rPr>
          <w:rFonts w:ascii="宋体" w:hAnsi="宋体" w:eastAsia="宋体" w:cs="宋体"/>
          <w:sz w:val="28"/>
          <w:szCs w:val="28"/>
        </w:rPr>
        <w:t>。药品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</w:t>
      </w:r>
      <w:r>
        <w:rPr>
          <w:rFonts w:ascii="宋体" w:hAnsi="宋体" w:eastAsia="宋体" w:cs="宋体"/>
          <w:sz w:val="28"/>
          <w:szCs w:val="28"/>
        </w:rPr>
        <w:t>协管员、信息员主要向群众宣讲药品法律法规，宣传药品安全、合理用药、家庭小药箱的储存及清理等用药知识。</w:t>
      </w:r>
      <w:r>
        <w:rPr>
          <w:rFonts w:hint="eastAsia" w:ascii="宋体" w:hAnsi="宋体" w:eastAsia="宋体" w:cs="宋体"/>
          <w:sz w:val="28"/>
          <w:szCs w:val="28"/>
        </w:rPr>
        <w:t>有效提高公众安全用药意识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让药品安全警钟长鸣，营造良好的社会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宣传</w:t>
      </w:r>
      <w:r>
        <w:rPr>
          <w:rFonts w:ascii="宋体" w:hAnsi="宋体" w:eastAsia="宋体" w:cs="宋体"/>
          <w:sz w:val="28"/>
          <w:szCs w:val="28"/>
        </w:rPr>
        <w:t>氛围。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加强</w:t>
      </w:r>
      <w:r>
        <w:rPr>
          <w:rFonts w:ascii="宋体" w:hAnsi="宋体" w:eastAsia="宋体" w:cs="宋体"/>
          <w:sz w:val="28"/>
          <w:szCs w:val="28"/>
        </w:rPr>
        <w:t>协管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检查，确</w:t>
      </w:r>
      <w:r>
        <w:rPr>
          <w:rFonts w:ascii="宋体" w:hAnsi="宋体" w:eastAsia="宋体" w:cs="宋体"/>
          <w:sz w:val="28"/>
          <w:szCs w:val="28"/>
        </w:rPr>
        <w:t>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药品</w:t>
      </w:r>
      <w:r>
        <w:rPr>
          <w:rFonts w:ascii="宋体" w:hAnsi="宋体" w:eastAsia="宋体" w:cs="宋体"/>
          <w:sz w:val="28"/>
          <w:szCs w:val="28"/>
        </w:rPr>
        <w:t>安全。药品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</w:t>
      </w:r>
      <w:r>
        <w:rPr>
          <w:rFonts w:ascii="宋体" w:hAnsi="宋体" w:eastAsia="宋体" w:cs="宋体"/>
          <w:sz w:val="28"/>
          <w:szCs w:val="28"/>
        </w:rPr>
        <w:t>协管员、信息员遍及每一个村、社区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</w:t>
      </w:r>
      <w:r>
        <w:rPr>
          <w:rFonts w:ascii="宋体" w:hAnsi="宋体" w:eastAsia="宋体" w:cs="宋体"/>
          <w:sz w:val="28"/>
          <w:szCs w:val="28"/>
        </w:rPr>
        <w:t>生产队组，易于快而准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地</w:t>
      </w:r>
      <w:r>
        <w:rPr>
          <w:rFonts w:ascii="宋体" w:hAnsi="宋体" w:eastAsia="宋体" w:cs="宋体"/>
          <w:sz w:val="28"/>
          <w:szCs w:val="28"/>
        </w:rPr>
        <w:t>发现无证经营、赶集式销售、车箱式销售、走村串队的口袋式销售药品等流动药贩，能第一时间直击现场并及时上报，</w:t>
      </w:r>
      <w:r>
        <w:rPr>
          <w:rFonts w:hint="eastAsia" w:ascii="宋体" w:hAnsi="宋体" w:eastAsia="宋体" w:cs="宋体"/>
          <w:sz w:val="28"/>
          <w:szCs w:val="28"/>
        </w:rPr>
        <w:t>及时发现基层药品安全隐患，将问题化解在萌芽状态。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加强</w:t>
      </w:r>
      <w:r>
        <w:rPr>
          <w:rFonts w:ascii="宋体" w:hAnsi="宋体" w:eastAsia="宋体" w:cs="宋体"/>
          <w:sz w:val="28"/>
          <w:szCs w:val="28"/>
        </w:rPr>
        <w:t>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收集，推动社会共治</w:t>
      </w:r>
      <w:r>
        <w:rPr>
          <w:rFonts w:ascii="宋体" w:hAnsi="宋体" w:eastAsia="宋体" w:cs="宋体"/>
          <w:sz w:val="28"/>
          <w:szCs w:val="28"/>
        </w:rPr>
        <w:t>。药品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</w:t>
      </w:r>
      <w:r>
        <w:rPr>
          <w:rFonts w:ascii="宋体" w:hAnsi="宋体" w:eastAsia="宋体" w:cs="宋体"/>
          <w:sz w:val="28"/>
          <w:szCs w:val="28"/>
        </w:rPr>
        <w:t>协管员、信息员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需</w:t>
      </w:r>
      <w:r>
        <w:rPr>
          <w:rFonts w:ascii="宋体" w:hAnsi="宋体" w:eastAsia="宋体" w:cs="宋体"/>
          <w:sz w:val="28"/>
          <w:szCs w:val="28"/>
        </w:rPr>
        <w:t>全面掌握各自片区药品经营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使用单位信息，负责配合执法人员开展排查、召回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</w:t>
      </w:r>
      <w:r>
        <w:rPr>
          <w:rFonts w:ascii="宋体" w:hAnsi="宋体" w:eastAsia="宋体" w:cs="宋体"/>
          <w:sz w:val="28"/>
          <w:szCs w:val="28"/>
        </w:rPr>
        <w:t>工作，做好第一手资料的收集，信息的报送。</w:t>
      </w:r>
      <w:r>
        <w:rPr>
          <w:rFonts w:hint="eastAsia" w:ascii="宋体" w:hAnsi="宋体" w:eastAsia="宋体" w:cs="宋体"/>
          <w:sz w:val="28"/>
          <w:szCs w:val="28"/>
        </w:rPr>
        <w:t>进一步落实好药品安全协管员、信息员职能，齐心协力提升药品安全水平。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（王小兰）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3955CCD"/>
    <w:rsid w:val="1FEF2D55"/>
    <w:rsid w:val="31C35A61"/>
    <w:rsid w:val="49DF07BF"/>
    <w:rsid w:val="4CF9610D"/>
    <w:rsid w:val="4FCB2CB2"/>
    <w:rsid w:val="533B1C09"/>
    <w:rsid w:val="57EE0063"/>
    <w:rsid w:val="644154FB"/>
    <w:rsid w:val="64B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4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2023-12-20T06:39:00Z</dcterms:created>
  <dc:creator>Administrator</dc:creator>
  <cp:lastModifiedBy>暮晖</cp:lastModifiedBy>
  <dcterms:modified xsi:type="dcterms:W3CDTF">2023-12-28T10:26:50Z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EA9117441EF541F1AB8EF9443E5E6827_13</vt:lpwstr>
  </property>
</Properties>
</file>