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四川苍溪：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03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强化食品安全监管，筑牢食品安全防线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随着年底外出务工返乡人员增多，为了保障群众的饮食安全，近日，苍溪县文昌镇加强食品监管力度，加大抽检力度，全力营造安全放心的市场环境。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156845</wp:posOffset>
            </wp:positionV>
            <wp:extent cx="2755265" cy="2066925"/>
            <wp:effectExtent l="0" t="0" r="6985" b="9525"/>
            <wp:wrapTopAndBottom/>
            <wp:docPr id="1" name="图片 1" descr="c0c820ab27986d20996732f0f4bf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c820ab27986d20996732f0f4bf6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52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、政府高度重视食品安全工作，遵循“四个最严”，坚持党政同责，健全完善食品安全领导小组，构建了镇、村、社三级食品安全网格化监管队伍。常态化开展食品安全常识宣传，通过微信群、场镇广播、赶集日发放宣传单、电子屏等线上线下相结合的方式，全面开展食品安全法律法规、政策管理、科普知识及主人翁意识的宣传，提高群众知晓率、参与度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截至目前，整合执法力量，联合市场监管所进行监督检查50余次，重点对镇域内流动食品摊贩密集地、街道门店、堂食学校等重点领域开展综合执法检查。对发现的问题现场督促整改，及时消除隐患4个，有效保障了人民群众的饮食安全。（王佩欢）          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17F774C9"/>
    <w:rsid w:val="1DD3363A"/>
    <w:rsid w:val="2B43179B"/>
    <w:rsid w:val="42A631E7"/>
    <w:rsid w:val="5E334DFF"/>
    <w:rsid w:val="6DEC393A"/>
    <w:rsid w:val="6E6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2023-12-05T06:53:00Z</dcterms:created>
  <dc:creator>YDXX</dc:creator>
  <cp:lastModifiedBy>暮晖</cp:lastModifiedBy>
  <dcterms:modified xsi:type="dcterms:W3CDTF">2024-01-09T07:24:33Z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12CFF4497A18477DA2979C3DF72AF2F8_13</vt:lpwstr>
  </property>
</Properties>
</file>