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30"/>
          <w:szCs w:val="30"/>
          <w:shd w:val="clear" w:color="auto" w:fill="FFFFFF"/>
          <w:lang w:val="en-US" w:eastAsia="zh-CN"/>
        </w:rPr>
        <w:t>本网-综合资讯</w:t>
      </w:r>
    </w:p>
    <w:p>
      <w:pPr>
        <w:pStyle w:val="4"/>
        <w:keepNext w:val="0"/>
        <w:keepLines w:val="0"/>
        <w:widowControl/>
        <w:suppressLineNumbers w:val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0"/>
          <w:szCs w:val="40"/>
        </w:rPr>
      </w:pPr>
    </w:p>
    <w:p>
      <w:pPr>
        <w:pStyle w:val="4"/>
        <w:keepNext w:val="0"/>
        <w:keepLines w:val="0"/>
        <w:widowControl/>
        <w:suppressLineNumbers w:val="0"/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40"/>
          <w:szCs w:val="4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0"/>
          <w:szCs w:val="40"/>
        </w:rPr>
        <w:t>苍溪县学生在全省第八届“学宪法 讲宪法”活动中喜获佳绩</w:t>
      </w:r>
    </w:p>
    <w:p>
      <w:pPr>
        <w:pStyle w:val="3"/>
        <w:widowControl/>
        <w:kinsoku w:val="0"/>
        <w:autoSpaceDE w:val="0"/>
        <w:autoSpaceDN w:val="0"/>
        <w:adjustRightInd w:val="0"/>
        <w:snapToGrid w:val="0"/>
        <w:spacing w:before="207" w:line="343" w:lineRule="auto"/>
        <w:ind w:firstLine="670"/>
        <w:jc w:val="left"/>
        <w:textAlignment w:val="baseline"/>
        <w:rPr>
          <w:rFonts w:hint="eastAsia"/>
          <w:snapToGrid w:val="0"/>
          <w:color w:val="000000"/>
          <w:spacing w:val="6"/>
          <w:kern w:val="0"/>
        </w:rPr>
      </w:pPr>
      <w:r>
        <w:rPr>
          <w:rFonts w:hint="eastAsia"/>
          <w:snapToGrid w:val="0"/>
          <w:color w:val="000000"/>
          <w:spacing w:val="6"/>
          <w:kern w:val="0"/>
        </w:rPr>
        <w:t>自2023年第八届全省学生“学宪法 讲宪法”活动开展</w:t>
      </w:r>
      <w:bookmarkStart w:id="0" w:name="_GoBack"/>
      <w:bookmarkEnd w:id="0"/>
      <w:r>
        <w:rPr>
          <w:rFonts w:hint="eastAsia"/>
          <w:snapToGrid w:val="0"/>
          <w:color w:val="000000"/>
          <w:spacing w:val="6"/>
          <w:kern w:val="0"/>
        </w:rPr>
        <w:t>以来</w:t>
      </w:r>
      <w:r>
        <w:rPr>
          <w:rFonts w:hint="eastAsia"/>
          <w:snapToGrid w:val="0"/>
          <w:color w:val="000000"/>
          <w:spacing w:val="6"/>
          <w:kern w:val="0"/>
          <w:lang w:eastAsia="zh-CN"/>
        </w:rPr>
        <w:t>，</w:t>
      </w:r>
      <w:r>
        <w:rPr>
          <w:rFonts w:hint="eastAsia"/>
          <w:snapToGrid w:val="0"/>
          <w:color w:val="000000"/>
          <w:spacing w:val="6"/>
          <w:kern w:val="0"/>
        </w:rPr>
        <w:t>苍溪县各中小学校积极参与</w:t>
      </w:r>
      <w:r>
        <w:rPr>
          <w:rFonts w:hint="eastAsia"/>
          <w:snapToGrid w:val="0"/>
          <w:color w:val="000000"/>
          <w:spacing w:val="6"/>
          <w:kern w:val="0"/>
          <w:lang w:eastAsia="zh-CN"/>
        </w:rPr>
        <w:t>，</w:t>
      </w:r>
      <w:r>
        <w:rPr>
          <w:rFonts w:hint="eastAsia"/>
          <w:snapToGrid w:val="0"/>
          <w:color w:val="000000"/>
          <w:spacing w:val="6"/>
          <w:kern w:val="0"/>
        </w:rPr>
        <w:t>采用演讲比赛、知识竞赛、文艺节目、法治讲座、模拟法庭、黑板报、手抄报、短视频和书画展等学生喜闻乐见的方式，掀起了学宪法、讲宪法的热潮。</w:t>
      </w:r>
    </w:p>
    <w:p>
      <w:pPr>
        <w:pStyle w:val="3"/>
        <w:widowControl/>
        <w:kinsoku w:val="0"/>
        <w:autoSpaceDE w:val="0"/>
        <w:autoSpaceDN w:val="0"/>
        <w:adjustRightInd w:val="0"/>
        <w:snapToGrid w:val="0"/>
        <w:spacing w:before="207" w:line="343" w:lineRule="auto"/>
        <w:ind w:firstLine="670"/>
        <w:jc w:val="left"/>
        <w:textAlignment w:val="baseline"/>
        <w:rPr>
          <w:rFonts w:hint="eastAsia"/>
          <w:snapToGrid w:val="0"/>
          <w:color w:val="000000"/>
          <w:spacing w:val="6"/>
          <w:kern w:val="0"/>
        </w:rPr>
      </w:pPr>
      <w:r>
        <w:rPr>
          <w:rFonts w:hint="eastAsia"/>
          <w:snapToGrid w:val="0"/>
          <w:color w:val="000000"/>
          <w:spacing w:val="6"/>
          <w:kern w:val="0"/>
        </w:rPr>
        <w:t>苍溪县通过举办全县第八届中小学生“学宪法 讲宪法”演讲比赛和素养竞赛</w:t>
      </w:r>
      <w:r>
        <w:rPr>
          <w:rFonts w:hint="eastAsia"/>
          <w:snapToGrid w:val="0"/>
          <w:color w:val="000000"/>
          <w:spacing w:val="6"/>
          <w:kern w:val="0"/>
          <w:lang w:eastAsia="zh-CN"/>
        </w:rPr>
        <w:t>，</w:t>
      </w:r>
      <w:r>
        <w:rPr>
          <w:rFonts w:hint="eastAsia"/>
          <w:snapToGrid w:val="0"/>
          <w:color w:val="000000"/>
          <w:spacing w:val="6"/>
          <w:kern w:val="0"/>
        </w:rPr>
        <w:t>选拔优秀学生参加省市级决赛。陵江小学杨浠文获素养竞赛小学组市级一等奖、省级三等奖；城郊中学叶棱希获素养竞赛高中组市级一等奖、省级三等奖；歧坪中学冯靖为获素养竞赛初中组市级二等奖；苍溪天立程子轩获演讲比赛高中组市级二等奖。苍溪中学合唱歌曲《宪法伴我们成长》获全省合唱比赛二等奖；陵江小学微电影《护身“符”》获全省2023年反邪教优秀原创作品“网络人气奖”“优秀奖”。</w:t>
      </w:r>
    </w:p>
    <w:p>
      <w:pPr>
        <w:pStyle w:val="3"/>
        <w:widowControl/>
        <w:kinsoku w:val="0"/>
        <w:autoSpaceDE w:val="0"/>
        <w:autoSpaceDN w:val="0"/>
        <w:adjustRightInd w:val="0"/>
        <w:snapToGrid w:val="0"/>
        <w:spacing w:before="207" w:line="343" w:lineRule="auto"/>
        <w:ind w:firstLine="670"/>
        <w:jc w:val="left"/>
        <w:textAlignment w:val="baseline"/>
        <w:rPr>
          <w:rFonts w:hint="eastAsia"/>
          <w:snapToGrid w:val="0"/>
          <w:color w:val="000000"/>
          <w:spacing w:val="6"/>
          <w:kern w:val="0"/>
        </w:rPr>
      </w:pPr>
      <w:r>
        <w:rPr>
          <w:rFonts w:hint="eastAsia"/>
          <w:snapToGrid w:val="0"/>
          <w:color w:val="000000"/>
          <w:spacing w:val="6"/>
          <w:kern w:val="0"/>
        </w:rPr>
        <w:t>“开展‘学宪法 讲宪法’活动旨在全面推进习近平法治思想进教材、进课程、进头脑。”</w:t>
      </w:r>
      <w:r>
        <w:rPr>
          <w:rFonts w:hint="eastAsia"/>
          <w:snapToGrid w:val="0"/>
          <w:color w:val="000000"/>
          <w:spacing w:val="6"/>
          <w:kern w:val="0"/>
          <w:lang w:val="en-US" w:eastAsia="zh-CN"/>
        </w:rPr>
        <w:t>苍溪</w:t>
      </w:r>
      <w:r>
        <w:rPr>
          <w:rFonts w:hint="eastAsia"/>
          <w:snapToGrid w:val="0"/>
          <w:color w:val="000000"/>
          <w:spacing w:val="6"/>
          <w:kern w:val="0"/>
        </w:rPr>
        <w:t>县教科局行政审批股负责人李彦介绍，此次活动全面展示了苍溪县青少年积极向上的精神风貌，提高了学生学习宪法的热情，丰富了法治宣传教育的形式，进一步增强了师生遵纪守法、依法维护自身合法权益的法治意识。（谢亚利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MDI1MTljZGYxOTkxNGY2YmU4ZWQ1Y2I4OTIyODcifQ=="/>
  </w:docVars>
  <w:rsids>
    <w:rsidRoot w:val="019E05A3"/>
    <w:rsid w:val="019E05A3"/>
    <w:rsid w:val="18C21627"/>
    <w:rsid w:val="2D337905"/>
    <w:rsid w:val="46325714"/>
    <w:rsid w:val="62E3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2024-01-16T01:31:00Z</dcterms:created>
  <dc:creator>WPS_1456542419</dc:creator>
  <cp:lastModifiedBy>暮晖</cp:lastModifiedBy>
  <dcterms:modified xsi:type="dcterms:W3CDTF">2024-01-16T06:57:44Z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52DD7821995C47EF93C5AFDC686C472C_13</vt:lpwstr>
  </property>
</Properties>
</file>