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pStyle w:val="3"/>
        <w:widowControl/>
        <w:kinsoku w:val="0"/>
        <w:autoSpaceDE w:val="0"/>
        <w:autoSpaceDN w:val="0"/>
        <w:adjustRightInd w:val="0"/>
        <w:snapToGrid w:val="0"/>
        <w:spacing w:before="203" w:line="343" w:lineRule="auto"/>
        <w:ind w:left="414" w:right="457" w:firstLine="611"/>
        <w:jc w:val="left"/>
        <w:textAlignment w:val="baseline"/>
        <w:rPr>
          <w:rFonts w:hint="eastAsia" w:ascii="方正小标宋_GBK" w:hAnsi="方正小标宋_GBK" w:eastAsia="方正小标宋_GBK" w:cs="方正小标宋_GBK"/>
          <w:snapToGrid w:val="0"/>
          <w:color w:val="000000"/>
          <w:spacing w:val="5"/>
          <w:kern w:val="0"/>
          <w:sz w:val="32"/>
          <w:szCs w:val="32"/>
        </w:rPr>
      </w:pPr>
    </w:p>
    <w:p>
      <w:pPr>
        <w:pStyle w:val="3"/>
        <w:widowControl/>
        <w:kinsoku w:val="0"/>
        <w:autoSpaceDE w:val="0"/>
        <w:autoSpaceDN w:val="0"/>
        <w:adjustRightInd w:val="0"/>
        <w:snapToGrid w:val="0"/>
        <w:spacing w:before="203" w:line="343" w:lineRule="auto"/>
        <w:ind w:left="414" w:right="457" w:firstLine="611"/>
        <w:jc w:val="left"/>
        <w:textAlignment w:val="baseline"/>
        <w:rPr>
          <w:rFonts w:hint="eastAsia" w:ascii="方正小标宋_GBK" w:hAnsi="方正小标宋_GBK" w:eastAsia="方正小标宋_GBK" w:cs="方正小标宋_GBK"/>
          <w:snapToGrid w:val="0"/>
          <w:color w:val="000000"/>
          <w:spacing w:val="5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napToGrid w:val="0"/>
          <w:color w:val="000000"/>
          <w:spacing w:val="5"/>
          <w:kern w:val="0"/>
          <w:sz w:val="32"/>
          <w:szCs w:val="32"/>
        </w:rPr>
        <w:t>苍溪法院开展“司法大拜年——蜀道亮剑”专项执行行动</w:t>
      </w:r>
      <w:bookmarkStart w:id="0" w:name="_GoBack"/>
      <w:bookmarkEnd w:id="0"/>
    </w:p>
    <w:p>
      <w:pPr>
        <w:pStyle w:val="3"/>
        <w:widowControl/>
        <w:kinsoku w:val="0"/>
        <w:autoSpaceDE w:val="0"/>
        <w:autoSpaceDN w:val="0"/>
        <w:adjustRightInd w:val="0"/>
        <w:snapToGrid w:val="0"/>
        <w:spacing w:before="203" w:line="343" w:lineRule="auto"/>
        <w:ind w:left="414" w:right="457" w:firstLine="611"/>
        <w:jc w:val="left"/>
        <w:textAlignment w:val="baseline"/>
        <w:rPr>
          <w:rFonts w:hint="eastAsia"/>
          <w:snapToGrid w:val="0"/>
          <w:color w:val="000000"/>
          <w:spacing w:val="5"/>
          <w:kern w:val="0"/>
        </w:rPr>
      </w:pPr>
      <w:r>
        <w:rPr>
          <w:rFonts w:hint="eastAsia"/>
          <w:snapToGrid w:val="0"/>
          <w:color w:val="000000"/>
          <w:spacing w:val="5"/>
          <w:kern w:val="0"/>
        </w:rPr>
        <w:t>岁末年关，为根治拖欠农民工工资，及时兑现胜诉权益，让当事人安心过年。1月15日上午，按照统一安排部署，苍溪县人民法院启动“2024司法大拜年——蜀道亮剑”专项执行行动，全面加强涉农民工工资、追索赡养费、抚养费等民生案件执行，吹响岁末执行“集结号”。部分</w:t>
      </w:r>
      <w:r>
        <w:rPr>
          <w:rFonts w:hint="eastAsia"/>
          <w:snapToGrid w:val="0"/>
          <w:color w:val="000000"/>
          <w:spacing w:val="5"/>
          <w:kern w:val="0"/>
          <w:lang w:eastAsia="zh-CN"/>
        </w:rPr>
        <w:t>县</w:t>
      </w:r>
      <w:r>
        <w:rPr>
          <w:rFonts w:hint="eastAsia"/>
          <w:snapToGrid w:val="0"/>
          <w:color w:val="000000"/>
          <w:spacing w:val="5"/>
          <w:kern w:val="0"/>
        </w:rPr>
        <w:t>人大代表、政协委员到场见证执行。</w:t>
      </w:r>
    </w:p>
    <w:p>
      <w:pPr>
        <w:pStyle w:val="3"/>
        <w:widowControl/>
        <w:kinsoku w:val="0"/>
        <w:autoSpaceDE w:val="0"/>
        <w:autoSpaceDN w:val="0"/>
        <w:adjustRightInd w:val="0"/>
        <w:snapToGrid w:val="0"/>
        <w:spacing w:before="203" w:line="343" w:lineRule="auto"/>
        <w:ind w:left="414" w:right="457" w:firstLine="611"/>
        <w:jc w:val="left"/>
        <w:textAlignment w:val="baseline"/>
        <w:rPr>
          <w:rFonts w:hint="default"/>
          <w:snapToGrid w:val="0"/>
          <w:color w:val="000000"/>
          <w:spacing w:val="5"/>
          <w:kern w:val="0"/>
          <w:lang w:val="en-US"/>
        </w:rPr>
      </w:pPr>
      <w:r>
        <w:rPr>
          <w:rFonts w:hint="eastAsia"/>
          <w:snapToGrid w:val="0"/>
          <w:color w:val="000000"/>
          <w:spacing w:val="5"/>
          <w:kern w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370205</wp:posOffset>
            </wp:positionH>
            <wp:positionV relativeFrom="paragraph">
              <wp:posOffset>165735</wp:posOffset>
            </wp:positionV>
            <wp:extent cx="4527550" cy="3017520"/>
            <wp:effectExtent l="0" t="0" r="6350" b="11430"/>
            <wp:wrapTopAndBottom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7550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napToGrid w:val="0"/>
          <w:color w:val="000000"/>
          <w:spacing w:val="5"/>
          <w:kern w:val="0"/>
          <w:lang w:val="en-US" w:eastAsia="zh-CN"/>
        </w:rPr>
        <w:t>图为：专项行动启动仪式现场</w:t>
      </w:r>
    </w:p>
    <w:p>
      <w:pPr>
        <w:pStyle w:val="3"/>
        <w:widowControl/>
        <w:kinsoku w:val="0"/>
        <w:autoSpaceDE w:val="0"/>
        <w:autoSpaceDN w:val="0"/>
        <w:adjustRightInd w:val="0"/>
        <w:snapToGrid w:val="0"/>
        <w:spacing w:before="203" w:line="343" w:lineRule="auto"/>
        <w:ind w:left="414" w:right="457" w:firstLine="611"/>
        <w:jc w:val="left"/>
        <w:textAlignment w:val="baseline"/>
        <w:rPr>
          <w:rFonts w:hint="eastAsia"/>
          <w:snapToGrid w:val="0"/>
          <w:color w:val="000000"/>
          <w:spacing w:val="5"/>
          <w:kern w:val="0"/>
        </w:rPr>
      </w:pPr>
      <w:r>
        <w:rPr>
          <w:rFonts w:hint="default"/>
          <w:snapToGrid w:val="0"/>
          <w:color w:val="000000"/>
          <w:spacing w:val="5"/>
          <w:kern w:val="0"/>
        </w:rPr>
        <w:t> 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before="203" w:line="344" w:lineRule="auto"/>
        <w:ind w:left="414" w:right="459" w:firstLine="612"/>
        <w:jc w:val="left"/>
        <w:textAlignment w:val="baseline"/>
        <w:rPr>
          <w:rFonts w:hint="eastAsia"/>
          <w:snapToGrid w:val="0"/>
          <w:color w:val="000000"/>
          <w:spacing w:val="5"/>
          <w:kern w:val="0"/>
        </w:rPr>
      </w:pPr>
      <w:r>
        <w:rPr>
          <w:rFonts w:hint="default"/>
          <w:snapToGrid w:val="0"/>
          <w:color w:val="000000"/>
          <w:spacing w:val="5"/>
          <w:kern w:val="0"/>
        </w:rPr>
        <w:t> </w:t>
      </w:r>
      <w:r>
        <w:rPr>
          <w:rFonts w:hint="eastAsia"/>
          <w:snapToGrid w:val="0"/>
          <w:color w:val="000000"/>
          <w:spacing w:val="5"/>
          <w:kern w:val="0"/>
        </w:rPr>
        <w:t>上午11时，苍溪法院执行干警集结完毕，在党组书记、代理院长李敏的带领下，向中级人民法院报告。随着指挥长一声令下，苍溪法院50余名执行干警兵分六路，奔赴执行现场，以雷霆之势向被执行人藏身地亮剑出击。</w:t>
      </w:r>
    </w:p>
    <w:p>
      <w:pPr>
        <w:pStyle w:val="3"/>
        <w:widowControl/>
        <w:kinsoku w:val="0"/>
        <w:autoSpaceDE w:val="0"/>
        <w:autoSpaceDN w:val="0"/>
        <w:adjustRightInd w:val="0"/>
        <w:snapToGrid w:val="0"/>
        <w:spacing w:before="203" w:line="343" w:lineRule="auto"/>
        <w:ind w:left="414" w:right="457" w:firstLine="611"/>
        <w:jc w:val="left"/>
        <w:textAlignment w:val="baseline"/>
        <w:rPr>
          <w:rFonts w:hint="eastAsia"/>
          <w:snapToGrid w:val="0"/>
          <w:color w:val="000000"/>
          <w:spacing w:val="5"/>
          <w:kern w:val="0"/>
        </w:rPr>
      </w:pPr>
      <w:r>
        <w:rPr>
          <w:rFonts w:hint="eastAsia"/>
          <w:snapToGrid w:val="0"/>
          <w:color w:val="000000"/>
          <w:spacing w:val="5"/>
          <w:kern w:val="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378460</wp:posOffset>
            </wp:positionH>
            <wp:positionV relativeFrom="paragraph">
              <wp:posOffset>76835</wp:posOffset>
            </wp:positionV>
            <wp:extent cx="4403725" cy="3303270"/>
            <wp:effectExtent l="0" t="0" r="15875" b="11430"/>
            <wp:wrapNone/>
            <wp:docPr id="5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3725" cy="3303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widowControl/>
        <w:kinsoku w:val="0"/>
        <w:autoSpaceDE w:val="0"/>
        <w:autoSpaceDN w:val="0"/>
        <w:adjustRightInd w:val="0"/>
        <w:snapToGrid w:val="0"/>
        <w:spacing w:before="203" w:line="343" w:lineRule="auto"/>
        <w:ind w:left="414" w:right="457" w:firstLine="611"/>
        <w:jc w:val="left"/>
        <w:textAlignment w:val="baseline"/>
        <w:rPr>
          <w:rFonts w:hint="eastAsia"/>
          <w:snapToGrid w:val="0"/>
          <w:color w:val="000000"/>
          <w:spacing w:val="5"/>
          <w:kern w:val="0"/>
        </w:rPr>
      </w:pPr>
    </w:p>
    <w:p>
      <w:pPr>
        <w:pStyle w:val="3"/>
        <w:widowControl/>
        <w:kinsoku w:val="0"/>
        <w:autoSpaceDE w:val="0"/>
        <w:autoSpaceDN w:val="0"/>
        <w:adjustRightInd w:val="0"/>
        <w:snapToGrid w:val="0"/>
        <w:spacing w:before="203" w:line="343" w:lineRule="auto"/>
        <w:ind w:left="414" w:right="457" w:firstLine="611"/>
        <w:jc w:val="left"/>
        <w:textAlignment w:val="baseline"/>
        <w:rPr>
          <w:rFonts w:hint="eastAsia"/>
          <w:snapToGrid w:val="0"/>
          <w:color w:val="000000"/>
          <w:spacing w:val="5"/>
          <w:kern w:val="0"/>
        </w:rPr>
      </w:pPr>
    </w:p>
    <w:p>
      <w:pPr>
        <w:pStyle w:val="3"/>
        <w:widowControl/>
        <w:kinsoku w:val="0"/>
        <w:autoSpaceDE w:val="0"/>
        <w:autoSpaceDN w:val="0"/>
        <w:adjustRightInd w:val="0"/>
        <w:snapToGrid w:val="0"/>
        <w:spacing w:before="203" w:line="343" w:lineRule="auto"/>
        <w:ind w:left="414" w:right="457" w:firstLine="611"/>
        <w:jc w:val="left"/>
        <w:textAlignment w:val="baseline"/>
        <w:rPr>
          <w:rFonts w:hint="eastAsia"/>
          <w:snapToGrid w:val="0"/>
          <w:color w:val="000000"/>
          <w:spacing w:val="5"/>
          <w:kern w:val="0"/>
        </w:rPr>
      </w:pPr>
    </w:p>
    <w:p>
      <w:pPr>
        <w:pStyle w:val="3"/>
        <w:widowControl/>
        <w:kinsoku w:val="0"/>
        <w:autoSpaceDE w:val="0"/>
        <w:autoSpaceDN w:val="0"/>
        <w:adjustRightInd w:val="0"/>
        <w:snapToGrid w:val="0"/>
        <w:spacing w:before="203" w:line="343" w:lineRule="auto"/>
        <w:ind w:left="414" w:right="457" w:firstLine="611"/>
        <w:jc w:val="left"/>
        <w:textAlignment w:val="baseline"/>
        <w:rPr>
          <w:rFonts w:hint="eastAsia"/>
          <w:snapToGrid w:val="0"/>
          <w:color w:val="000000"/>
          <w:spacing w:val="5"/>
          <w:kern w:val="0"/>
        </w:rPr>
      </w:pPr>
    </w:p>
    <w:p>
      <w:pPr>
        <w:pStyle w:val="3"/>
        <w:widowControl/>
        <w:kinsoku w:val="0"/>
        <w:autoSpaceDE w:val="0"/>
        <w:autoSpaceDN w:val="0"/>
        <w:adjustRightInd w:val="0"/>
        <w:snapToGrid w:val="0"/>
        <w:spacing w:before="203" w:line="343" w:lineRule="auto"/>
        <w:ind w:left="414" w:right="457" w:firstLine="611"/>
        <w:jc w:val="left"/>
        <w:textAlignment w:val="baseline"/>
        <w:rPr>
          <w:rFonts w:hint="eastAsia"/>
          <w:snapToGrid w:val="0"/>
          <w:color w:val="000000"/>
          <w:spacing w:val="5"/>
          <w:kern w:val="0"/>
        </w:rPr>
      </w:pPr>
    </w:p>
    <w:p>
      <w:pPr>
        <w:pStyle w:val="3"/>
        <w:widowControl/>
        <w:kinsoku w:val="0"/>
        <w:autoSpaceDE w:val="0"/>
        <w:autoSpaceDN w:val="0"/>
        <w:adjustRightInd w:val="0"/>
        <w:snapToGrid w:val="0"/>
        <w:spacing w:before="203" w:line="343" w:lineRule="auto"/>
        <w:ind w:left="414" w:right="457" w:firstLine="611"/>
        <w:jc w:val="left"/>
        <w:textAlignment w:val="baseline"/>
        <w:rPr>
          <w:rFonts w:hint="eastAsia"/>
          <w:snapToGrid w:val="0"/>
          <w:color w:val="000000"/>
          <w:spacing w:val="5"/>
          <w:kern w:val="0"/>
        </w:rPr>
      </w:pPr>
    </w:p>
    <w:p>
      <w:pPr>
        <w:pStyle w:val="3"/>
        <w:widowControl/>
        <w:kinsoku w:val="0"/>
        <w:autoSpaceDE w:val="0"/>
        <w:autoSpaceDN w:val="0"/>
        <w:adjustRightInd w:val="0"/>
        <w:snapToGrid w:val="0"/>
        <w:spacing w:before="203" w:line="343" w:lineRule="auto"/>
        <w:ind w:left="414" w:right="457" w:firstLine="611"/>
        <w:jc w:val="left"/>
        <w:textAlignment w:val="baseline"/>
        <w:rPr>
          <w:rFonts w:hint="eastAsia"/>
          <w:snapToGrid w:val="0"/>
          <w:color w:val="000000"/>
          <w:spacing w:val="5"/>
          <w:kern w:val="0"/>
          <w:lang w:eastAsia="zh-CN"/>
        </w:rPr>
      </w:pPr>
      <w:r>
        <w:rPr>
          <w:rFonts w:hint="eastAsia"/>
          <w:snapToGrid w:val="0"/>
          <w:color w:val="000000"/>
          <w:spacing w:val="5"/>
          <w:kern w:val="0"/>
          <w:lang w:eastAsia="zh-CN"/>
        </w:rPr>
        <w:t>图为：杨某因拖欠劳务费被司法拘留</w:t>
      </w:r>
    </w:p>
    <w:p>
      <w:pPr>
        <w:pStyle w:val="3"/>
        <w:widowControl/>
        <w:kinsoku w:val="0"/>
        <w:autoSpaceDE w:val="0"/>
        <w:autoSpaceDN w:val="0"/>
        <w:adjustRightInd w:val="0"/>
        <w:snapToGrid w:val="0"/>
        <w:spacing w:before="203" w:line="343" w:lineRule="auto"/>
        <w:ind w:left="414" w:right="457" w:firstLine="611"/>
        <w:jc w:val="left"/>
        <w:textAlignment w:val="baseline"/>
        <w:rPr>
          <w:rFonts w:hint="eastAsia"/>
          <w:snapToGrid w:val="0"/>
          <w:color w:val="000000"/>
          <w:spacing w:val="5"/>
          <w:kern w:val="0"/>
          <w:lang w:eastAsia="zh-CN"/>
        </w:rPr>
      </w:pPr>
    </w:p>
    <w:p>
      <w:pPr>
        <w:pStyle w:val="3"/>
        <w:widowControl/>
        <w:kinsoku w:val="0"/>
        <w:autoSpaceDE w:val="0"/>
        <w:autoSpaceDN w:val="0"/>
        <w:adjustRightInd w:val="0"/>
        <w:snapToGrid w:val="0"/>
        <w:spacing w:before="203" w:line="343" w:lineRule="auto"/>
        <w:ind w:left="414" w:right="457" w:firstLine="611"/>
        <w:jc w:val="left"/>
        <w:textAlignment w:val="baseline"/>
        <w:rPr>
          <w:rFonts w:hint="eastAsia"/>
          <w:snapToGrid w:val="0"/>
          <w:color w:val="000000"/>
          <w:spacing w:val="5"/>
          <w:kern w:val="0"/>
        </w:rPr>
      </w:pPr>
      <w:r>
        <w:rPr>
          <w:rFonts w:hint="eastAsia"/>
          <w:snapToGrid w:val="0"/>
          <w:color w:val="000000"/>
          <w:spacing w:val="5"/>
          <w:kern w:val="0"/>
        </w:rPr>
        <w:t>被执行人杨某雇佣喻某等人为其承包的苍溪县“怡安居”商住楼建设项目施工，工程完工后下欠喻某等人劳务工资22万余元，喻某等人诉至法院。案件执行中，经查询被执行人杨某名下无可供执行的财产信息。执行法官多次传唤，但杨某拒不到庭，企图“躲猫猫”逃避法院执行。经过执行干警与申请人的联系和配合，终于得到被执行人的行踪线索。</w:t>
      </w:r>
    </w:p>
    <w:p>
      <w:pPr>
        <w:pStyle w:val="3"/>
        <w:widowControl/>
        <w:kinsoku w:val="0"/>
        <w:autoSpaceDE w:val="0"/>
        <w:autoSpaceDN w:val="0"/>
        <w:adjustRightInd w:val="0"/>
        <w:snapToGrid w:val="0"/>
        <w:spacing w:before="203" w:line="343" w:lineRule="auto"/>
        <w:ind w:left="414" w:right="457" w:firstLine="611"/>
        <w:jc w:val="left"/>
        <w:textAlignment w:val="baseline"/>
        <w:rPr>
          <w:rFonts w:hint="eastAsia"/>
          <w:snapToGrid w:val="0"/>
          <w:color w:val="000000"/>
          <w:spacing w:val="5"/>
          <w:kern w:val="0"/>
        </w:rPr>
      </w:pPr>
      <w:r>
        <w:rPr>
          <w:rFonts w:hint="eastAsia"/>
          <w:snapToGrid w:val="0"/>
          <w:color w:val="000000"/>
          <w:spacing w:val="5"/>
          <w:kern w:val="0"/>
        </w:rPr>
        <w:t> 行动当天，执行干警迅速到达现场将被执行人杨某拘传。执行法官通过释法明理、说服教育，杨某仍称自己没有财产，拒不履行法律义务。鉴于被执行人多次逃避且拒不配合法院执行，法官遂决定依法对其司法拘留。 </w:t>
      </w:r>
    </w:p>
    <w:p>
      <w:pPr>
        <w:pStyle w:val="3"/>
        <w:widowControl/>
        <w:kinsoku w:val="0"/>
        <w:autoSpaceDE w:val="0"/>
        <w:autoSpaceDN w:val="0"/>
        <w:adjustRightInd w:val="0"/>
        <w:snapToGrid w:val="0"/>
        <w:spacing w:before="203" w:line="343" w:lineRule="auto"/>
        <w:ind w:left="414" w:right="457" w:firstLine="611"/>
        <w:jc w:val="left"/>
        <w:textAlignment w:val="baseline"/>
        <w:rPr>
          <w:rFonts w:hint="eastAsia"/>
          <w:snapToGrid w:val="0"/>
          <w:color w:val="000000"/>
          <w:spacing w:val="5"/>
          <w:kern w:val="0"/>
        </w:rPr>
      </w:pPr>
      <w:r>
        <w:rPr>
          <w:rFonts w:hint="eastAsia"/>
          <w:snapToGrid w:val="0"/>
          <w:color w:val="000000"/>
          <w:spacing w:val="5"/>
          <w:kern w:val="0"/>
        </w:rPr>
        <w:t>在一起抚养费纠纷案中，被执行人何某以见不到孩子为由，拒绝向申请人寇某支付抚养费。何某长期在外务工，法院经多次查找均无法联系到人。</w:t>
      </w:r>
    </w:p>
    <w:p>
      <w:pPr>
        <w:pStyle w:val="3"/>
        <w:widowControl/>
        <w:kinsoku w:val="0"/>
        <w:autoSpaceDE w:val="0"/>
        <w:autoSpaceDN w:val="0"/>
        <w:adjustRightInd w:val="0"/>
        <w:snapToGrid w:val="0"/>
        <w:spacing w:before="203" w:line="343" w:lineRule="auto"/>
        <w:ind w:left="414" w:right="457" w:firstLine="611"/>
        <w:jc w:val="left"/>
        <w:textAlignment w:val="baseline"/>
        <w:rPr>
          <w:rFonts w:hint="eastAsia"/>
          <w:snapToGrid w:val="0"/>
          <w:color w:val="000000"/>
          <w:spacing w:val="5"/>
          <w:kern w:val="0"/>
        </w:rPr>
      </w:pPr>
      <w:r>
        <w:rPr>
          <w:rFonts w:hint="eastAsia"/>
          <w:snapToGrid w:val="0"/>
          <w:color w:val="000000"/>
          <w:spacing w:val="5"/>
          <w:kern w:val="0"/>
        </w:rPr>
        <w:t>集中执行当天，执行干警通过走访了解到何某现已归家过节，遂前往何某家中将其拘传。法官通过做工作敦促何某立即履行法律义务，但何某依旧表示自己要见到孩子，否则不配合执行。执行干警遂根据双方矛盾焦点，辗转多方联系到申请人寇某的亲属，劝说其带孩子到法院与被执行人见面。见到孩子，被执行人立即转变了态度，当即表示愿意支付抚养费。在执行干警的组织下，被执行人何某现场支付了拖欠的抚养费，并表示今后将按期履行，双方达成执行和解协议。</w:t>
      </w:r>
    </w:p>
    <w:p>
      <w:pPr>
        <w:pStyle w:val="3"/>
        <w:widowControl/>
        <w:kinsoku w:val="0"/>
        <w:autoSpaceDE w:val="0"/>
        <w:autoSpaceDN w:val="0"/>
        <w:adjustRightInd w:val="0"/>
        <w:snapToGrid w:val="0"/>
        <w:spacing w:before="203" w:line="343" w:lineRule="auto"/>
        <w:ind w:left="414" w:right="457" w:firstLine="611"/>
        <w:jc w:val="left"/>
        <w:textAlignment w:val="baseline"/>
        <w:rPr>
          <w:rFonts w:hint="eastAsia"/>
          <w:snapToGrid w:val="0"/>
          <w:color w:val="000000"/>
          <w:spacing w:val="5"/>
          <w:kern w:val="0"/>
        </w:rPr>
      </w:pPr>
      <w:r>
        <w:rPr>
          <w:rFonts w:hint="eastAsia"/>
          <w:snapToGrid w:val="0"/>
          <w:color w:val="000000"/>
          <w:spacing w:val="5"/>
          <w:kern w:val="0"/>
        </w:rPr>
        <w:t>此次集中执行行动，苍溪法院共出动干警50名、警车10辆，对200余件涉民生案件集中执行。行动首日，执结案件17件，执行到位案款66.1万元，拘传6人，拘留2人。</w:t>
      </w:r>
    </w:p>
    <w:p>
      <w:pPr>
        <w:pStyle w:val="3"/>
        <w:widowControl/>
        <w:kinsoku w:val="0"/>
        <w:autoSpaceDE w:val="0"/>
        <w:autoSpaceDN w:val="0"/>
        <w:adjustRightInd w:val="0"/>
        <w:snapToGrid w:val="0"/>
        <w:spacing w:before="203" w:line="343" w:lineRule="auto"/>
        <w:ind w:left="414" w:right="457" w:firstLine="611"/>
        <w:jc w:val="left"/>
        <w:textAlignment w:val="baseline"/>
        <w:rPr>
          <w:rFonts w:hint="eastAsia"/>
          <w:snapToGrid w:val="0"/>
          <w:color w:val="000000"/>
          <w:spacing w:val="5"/>
          <w:kern w:val="0"/>
        </w:rPr>
      </w:pPr>
      <w:r>
        <w:rPr>
          <w:rFonts w:hint="eastAsia"/>
          <w:snapToGrid w:val="0"/>
          <w:color w:val="000000"/>
          <w:spacing w:val="5"/>
          <w:kern w:val="0"/>
        </w:rPr>
        <w:t>群众利益无小事，一枝一叶总关情。苍溪法院将以开展“司法大拜年——蜀道亮剑”专项执行活动为契机，继续加大对涉民生案件的执行力度，依法严厉打击逃避执行、抗拒执行的行为，切实增强强制执行措施的威慑力，全力保障胜诉当事人的合法权益。</w:t>
      </w:r>
    </w:p>
    <w:p>
      <w:pPr>
        <w:pStyle w:val="3"/>
        <w:widowControl/>
        <w:kinsoku w:val="0"/>
        <w:autoSpaceDE w:val="0"/>
        <w:autoSpaceDN w:val="0"/>
        <w:adjustRightInd w:val="0"/>
        <w:snapToGrid w:val="0"/>
        <w:spacing w:before="203" w:line="343" w:lineRule="auto"/>
        <w:ind w:left="414" w:right="457" w:firstLine="611"/>
        <w:jc w:val="left"/>
        <w:textAlignment w:val="baseline"/>
        <w:rPr>
          <w:rFonts w:hint="default" w:eastAsia="仿宋"/>
          <w:snapToGrid w:val="0"/>
          <w:color w:val="000000"/>
          <w:spacing w:val="5"/>
          <w:kern w:val="0"/>
          <w:lang w:val="en-US" w:eastAsia="zh-CN"/>
        </w:rPr>
      </w:pPr>
      <w:r>
        <w:rPr>
          <w:rFonts w:hint="eastAsia"/>
          <w:snapToGrid w:val="0"/>
          <w:color w:val="000000"/>
          <w:spacing w:val="5"/>
          <w:kern w:val="0"/>
          <w:lang w:eastAsia="zh-CN"/>
        </w:rPr>
        <w:t>（</w:t>
      </w:r>
      <w:r>
        <w:rPr>
          <w:snapToGrid w:val="0"/>
          <w:color w:val="000000"/>
          <w:spacing w:val="5"/>
          <w:kern w:val="0"/>
          <w:lang w:val="en-US" w:eastAsia="zh-CN"/>
        </w:rPr>
        <w:t>赵琦 谈笑</w:t>
      </w:r>
      <w:r>
        <w:rPr>
          <w:rFonts w:hint="eastAsia"/>
          <w:snapToGrid w:val="0"/>
          <w:color w:val="000000"/>
          <w:spacing w:val="5"/>
          <w:kern w:val="0"/>
          <w:lang w:val="en-US" w:eastAsia="zh-CN"/>
        </w:rPr>
        <w:t>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5" w:beforeAutospacing="0" w:after="375" w:afterAutospacing="0" w:line="368" w:lineRule="atLeast"/>
        <w:ind w:left="0" w:right="0"/>
        <w:jc w:val="left"/>
        <w:rPr>
          <w:rFonts w:hint="eastAsia" w:ascii="宋体" w:hAnsi="宋体" w:eastAsia="宋体" w:cs="宋体"/>
          <w:spacing w:val="15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3FDC406D"/>
    <w:rsid w:val="187B39D1"/>
    <w:rsid w:val="18A41974"/>
    <w:rsid w:val="24897B3B"/>
    <w:rsid w:val="3F8A27D2"/>
    <w:rsid w:val="3FDC406D"/>
    <w:rsid w:val="54D0362C"/>
    <w:rsid w:val="55F61D5C"/>
    <w:rsid w:val="5CF0438B"/>
    <w:rsid w:val="65A65E76"/>
    <w:rsid w:val="6CCF3441"/>
    <w:rsid w:val="6D1C4347"/>
    <w:rsid w:val="7899684C"/>
    <w:rsid w:val="7C7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2024-01-17T01:05:00Z</dcterms:created>
  <dc:creator>WPS_1456542419</dc:creator>
  <cp:lastModifiedBy>暮晖</cp:lastModifiedBy>
  <dcterms:modified xsi:type="dcterms:W3CDTF">2024-01-17T06:30:17Z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3655EA709E11468E99FED376CADCD666_13</vt:lpwstr>
  </property>
</Properties>
</file>