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rPr>
      </w:pPr>
      <w:bookmarkStart w:id="0" w:name="_GoBack"/>
      <w:r>
        <w:rPr>
          <w:rFonts w:hint="eastAsia"/>
        </w:rPr>
        <w:t>检什么，你说了算！这份“你点我检”调查问卷请查收</w:t>
      </w:r>
    </w:p>
    <w:bookmarkEnd w:id="0"/>
    <w:p>
      <w:pPr>
        <w:ind w:firstLine="420" w:firstLineChars="200"/>
        <w:rPr>
          <w:rFonts w:hint="eastAsia"/>
        </w:rPr>
      </w:pPr>
      <w:r>
        <w:rPr>
          <w:rFonts w:hint="eastAsia"/>
        </w:rPr>
        <w:t>人间烟火处，节味渐浓时</w:t>
      </w:r>
    </w:p>
    <w:p>
      <w:pPr>
        <w:ind w:firstLine="420" w:firstLineChars="200"/>
        <w:rPr>
          <w:rFonts w:hint="eastAsia" w:eastAsiaTheme="minorEastAsia"/>
          <w:lang w:eastAsia="zh-CN"/>
        </w:rPr>
      </w:pPr>
      <w:r>
        <w:rPr>
          <w:rFonts w:hint="eastAsia"/>
        </w:rPr>
        <w:t>武侯区市场监督管理局也将开展2024年“你点我检”抽检活动</w:t>
      </w:r>
      <w:r>
        <w:rPr>
          <w:rFonts w:hint="eastAsia"/>
          <w:lang w:eastAsia="zh-CN"/>
        </w:rPr>
        <w:t>。</w:t>
      </w:r>
      <w:r>
        <w:rPr>
          <w:rFonts w:hint="eastAsia"/>
        </w:rPr>
        <w:t>“你点我检”是根据消费者提出的食品品种开展监督抽检满足消费者个性化需求的一项服务活动</w:t>
      </w:r>
      <w:r>
        <w:rPr>
          <w:rFonts w:hint="eastAsia"/>
          <w:lang w:eastAsia="zh-CN"/>
        </w:rPr>
        <w:t>。</w:t>
      </w:r>
    </w:p>
    <w:p>
      <w:pPr>
        <w:ind w:firstLine="420" w:firstLineChars="200"/>
        <w:rPr>
          <w:rFonts w:hint="eastAsia"/>
        </w:rPr>
      </w:pPr>
      <w:r>
        <w:rPr>
          <w:rFonts w:hint="eastAsia"/>
        </w:rPr>
        <w:t>点群众之所系，检百姓之所盼</w:t>
      </w:r>
    </w:p>
    <w:p>
      <w:pPr>
        <w:ind w:firstLine="420" w:firstLineChars="200"/>
        <w:rPr>
          <w:rFonts w:hint="eastAsia"/>
        </w:rPr>
      </w:pPr>
      <w:r>
        <w:rPr>
          <w:rFonts w:hint="eastAsia"/>
        </w:rPr>
        <w:t>武侯区市场监管局自2019年以来，在辖区内累计完成监督抽检近三万批次。涉及生产、流通、餐饮等经营环节，覆盖农贸市场、商超、餐饮店、食杂店、学校食堂等重点领域，抽检品种包括粮食加工品、食用油、肉制品、乳制品等31个食品大类、两百余食品小类；累计完成4万余批次快速检测，全覆盖辖区内商超、农贸市场。持续性提升了辖区食品安全水平。</w:t>
      </w:r>
    </w:p>
    <w:p>
      <w:pPr>
        <w:ind w:firstLine="420" w:firstLineChars="200"/>
        <w:rPr>
          <w:rFonts w:hint="eastAsia"/>
          <w:lang w:eastAsia="zh-CN"/>
        </w:rPr>
      </w:pPr>
      <w:r>
        <w:rPr>
          <w:rFonts w:hint="eastAsia"/>
        </w:rPr>
        <w:t>为营造良好放心的食品消费环境</w:t>
      </w:r>
      <w:r>
        <w:rPr>
          <w:rFonts w:hint="eastAsia"/>
          <w:lang w:eastAsia="zh-CN"/>
        </w:rPr>
        <w:t>，</w:t>
      </w:r>
      <w:r>
        <w:rPr>
          <w:rFonts w:hint="eastAsia"/>
        </w:rPr>
        <w:t>武侯区市场监管局通过问卷调查的方式向广大消费者和社会各界征集群众关心关注的食品品种和抽样场所等信息</w:t>
      </w:r>
      <w:r>
        <w:rPr>
          <w:rFonts w:hint="eastAsia"/>
          <w:lang w:eastAsia="zh-CN"/>
        </w:rPr>
        <w:t>，</w:t>
      </w:r>
      <w:r>
        <w:rPr>
          <w:rFonts w:hint="eastAsia"/>
        </w:rPr>
        <w:t>将根据投票结果拟定2024年监督抽检计划</w:t>
      </w:r>
      <w:r>
        <w:rPr>
          <w:rFonts w:hint="eastAsia"/>
          <w:lang w:eastAsia="zh-CN"/>
        </w:rPr>
        <w:t>，</w:t>
      </w:r>
      <w:r>
        <w:rPr>
          <w:rFonts w:hint="eastAsia"/>
        </w:rPr>
        <w:t>回应社会关切</w:t>
      </w:r>
      <w:r>
        <w:rPr>
          <w:rFonts w:hint="eastAsia"/>
          <w:lang w:eastAsia="zh-CN"/>
        </w:rPr>
        <w:t>。</w:t>
      </w:r>
    </w:p>
    <w:p>
      <w:pPr>
        <w:ind w:firstLine="480" w:firstLineChars="200"/>
        <w:rPr>
          <w:rFonts w:ascii="宋体" w:hAnsi="宋体" w:eastAsia="宋体" w:cs="宋体"/>
          <w:sz w:val="24"/>
          <w:szCs w:val="24"/>
        </w:rPr>
      </w:pPr>
      <w:r>
        <w:rPr>
          <w:rFonts w:ascii="宋体" w:hAnsi="宋体" w:eastAsia="宋体" w:cs="宋体"/>
          <w:sz w:val="24"/>
          <w:szCs w:val="24"/>
        </w:rPr>
        <w:drawing>
          <wp:inline distT="0" distB="0" distL="114300" distR="114300">
            <wp:extent cx="2914650" cy="29146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914650" cy="2914650"/>
                    </a:xfrm>
                    <a:prstGeom prst="rect">
                      <a:avLst/>
                    </a:prstGeom>
                    <a:noFill/>
                    <a:ln w="9525">
                      <a:noFill/>
                    </a:ln>
                  </pic:spPr>
                </pic:pic>
              </a:graphicData>
            </a:graphic>
          </wp:inline>
        </w:drawing>
      </w:r>
    </w:p>
    <w:p>
      <w:p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扫描上方二维码，为你感兴趣的抽检产品投上一票吧！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NmIxMjcwZDIxYjMyYzRjYjE0Y2RiMDljNTQ3ZGIifQ=="/>
  </w:docVars>
  <w:rsids>
    <w:rsidRoot w:val="4A846C26"/>
    <w:rsid w:val="4A846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2024-01-18T09:51:00Z</dcterms:created>
  <dc:creator>这是HFJ</dc:creator>
  <cp:lastModifiedBy>这是HFJ</cp:lastModifiedBy>
  <dcterms:modified xsi:type="dcterms:W3CDTF">2024-01-18T09:59:47Z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E02CC61FBC674EB182895B28B1639241_11</vt:lpwstr>
  </property>
</Properties>
</file>