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3"/>
        <w:bidi w:val="0"/>
        <w:jc w:val="center"/>
        <w:rPr>
          <w:rFonts w:hint="eastAsia" w:ascii="仿宋_GB2312" w:hAnsi="仿宋_GB2312" w:eastAsia="仿宋_GB2312" w:cs="仿宋_GB2312"/>
        </w:rPr>
      </w:pPr>
    </w:p>
    <w:p>
      <w:pPr>
        <w:pStyle w:val="3"/>
        <w:bidi w:val="0"/>
        <w:jc w:val="center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“文化列</w:t>
      </w:r>
      <w:r>
        <w:rPr>
          <w:rFonts w:hint="eastAsia" w:ascii="仿宋_GB2312" w:hAnsi="仿宋_GB2312" w:eastAsia="仿宋_GB2312" w:cs="仿宋_GB2312"/>
          <w:lang w:val="en-US" w:eastAsia="zh-CN"/>
        </w:rPr>
        <w:t>车</w:t>
      </w:r>
      <w:r>
        <w:rPr>
          <w:rFonts w:hint="eastAsia" w:ascii="仿宋_GB2312" w:hAnsi="仿宋_GB2312" w:eastAsia="仿宋_GB2312" w:cs="仿宋_GB2312"/>
        </w:rPr>
        <w:t>”</w:t>
      </w:r>
      <w:r>
        <w:rPr>
          <w:rFonts w:hint="eastAsia" w:ascii="仿宋_GB2312" w:hAnsi="仿宋_GB2312" w:eastAsia="仿宋_GB2312" w:cs="仿宋_GB2312"/>
          <w:lang w:val="en-US" w:eastAsia="zh-CN"/>
        </w:rPr>
        <w:t>开进</w:t>
      </w:r>
      <w:r>
        <w:rPr>
          <w:rFonts w:hint="eastAsia" w:ascii="仿宋_GB2312" w:hAnsi="仿宋_GB2312" w:eastAsia="仿宋_GB2312" w:cs="仿宋_GB2312"/>
        </w:rPr>
        <w:t>四川</w:t>
      </w:r>
      <w:r>
        <w:rPr>
          <w:rFonts w:hint="eastAsia" w:ascii="仿宋_GB2312" w:hAnsi="仿宋_GB2312" w:eastAsia="仿宋_GB2312" w:cs="仿宋_GB2312"/>
          <w:lang w:val="en-US" w:eastAsia="zh-CN"/>
        </w:rPr>
        <w:t>剑阁 将</w:t>
      </w:r>
      <w:r>
        <w:rPr>
          <w:rFonts w:hint="eastAsia" w:ascii="仿宋_GB2312" w:hAnsi="仿宋_GB2312" w:eastAsia="仿宋_GB2312" w:cs="仿宋_GB2312"/>
        </w:rPr>
        <w:t>文化盛宴送到</w:t>
      </w:r>
      <w:r>
        <w:rPr>
          <w:rFonts w:hint="eastAsia" w:ascii="仿宋_GB2312" w:hAnsi="仿宋_GB2312" w:eastAsia="仿宋_GB2312" w:cs="仿宋_GB2312"/>
          <w:lang w:val="en-US" w:eastAsia="zh-CN"/>
        </w:rPr>
        <w:t>群众身边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玉兔呈祥辞旧岁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金龙献瑞迎新年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点，在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剑阁县体育馆</w:t>
      </w:r>
      <w:r>
        <w:rPr>
          <w:rFonts w:hint="eastAsia" w:ascii="仿宋_GB2312" w:hAnsi="仿宋_GB2312" w:eastAsia="仿宋_GB2312" w:cs="仿宋_GB2312"/>
          <w:sz w:val="32"/>
          <w:szCs w:val="32"/>
        </w:rPr>
        <w:t>广场，距送文化下乡巡回演出活动还有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1个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小时，现场已是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人头攒动，</w:t>
      </w:r>
      <w:r>
        <w:rPr>
          <w:rFonts w:hint="eastAsia" w:ascii="仿宋_GB2312" w:hAnsi="仿宋_GB2312" w:eastAsia="仿宋_GB2312" w:cs="仿宋_GB2312"/>
          <w:sz w:val="32"/>
          <w:szCs w:val="32"/>
        </w:rPr>
        <w:t>一片热闹景象。市民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李自公</w:t>
      </w:r>
      <w:r>
        <w:rPr>
          <w:rFonts w:hint="eastAsia" w:ascii="仿宋_GB2312" w:hAnsi="仿宋_GB2312" w:eastAsia="仿宋_GB2312" w:cs="仿宋_GB2312"/>
          <w:sz w:val="32"/>
          <w:szCs w:val="32"/>
        </w:rPr>
        <w:t>已经带着他的单反相机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早早</w:t>
      </w:r>
      <w:r>
        <w:rPr>
          <w:rFonts w:hint="eastAsia" w:ascii="仿宋_GB2312" w:hAnsi="仿宋_GB2312" w:eastAsia="仿宋_GB2312" w:cs="仿宋_GB2312"/>
          <w:sz w:val="32"/>
          <w:szCs w:val="32"/>
        </w:rPr>
        <w:t>等候在现场。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李自公</w:t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剑阁县</w:t>
      </w:r>
      <w:r>
        <w:rPr>
          <w:rFonts w:hint="eastAsia" w:ascii="仿宋_GB2312" w:hAnsi="仿宋_GB2312" w:eastAsia="仿宋_GB2312" w:cs="仿宋_GB2312"/>
          <w:sz w:val="32"/>
          <w:szCs w:val="32"/>
        </w:rPr>
        <w:t>摄影家协会成员，他兴奋地说：“难得有机会能拍到省上的文艺演出，非常期待。”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7960" cy="3042920"/>
            <wp:effectExtent l="0" t="0" r="8890" b="5080"/>
            <wp:docPr id="1" name="图片 2" descr="966ca65447a32bf447974301b4ac3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966ca65447a32bf447974301b4ac32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（活动现场）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“当盛世的钟声敲起未来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春风入怀百花盛开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伴随着优雅大气开场歌舞《我们的新时代》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的音乐声响起，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四川省第二十六届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文化列车·同心艺术团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的百余名艺术家为当地群众献上了小品、相声、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川剧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魔术</w:t>
      </w:r>
      <w:r>
        <w:rPr>
          <w:rFonts w:hint="eastAsia" w:ascii="仿宋_GB2312" w:hAnsi="仿宋_GB2312" w:eastAsia="仿宋_GB2312" w:cs="仿宋_GB2312"/>
          <w:sz w:val="32"/>
          <w:szCs w:val="32"/>
        </w:rPr>
        <w:t>等精彩节目。1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点，演出正式开始，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李自公</w:t>
      </w:r>
      <w:r>
        <w:rPr>
          <w:rFonts w:hint="eastAsia" w:ascii="仿宋_GB2312" w:hAnsi="仿宋_GB2312" w:eastAsia="仿宋_GB2312" w:cs="仿宋_GB2312"/>
          <w:sz w:val="32"/>
          <w:szCs w:val="32"/>
        </w:rPr>
        <w:t>不停地按下快门，“咔嚓咔嚓”定格下不同角度的美照。他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激动地</w:t>
      </w:r>
      <w:r>
        <w:rPr>
          <w:rFonts w:hint="eastAsia" w:ascii="仿宋_GB2312" w:hAnsi="仿宋_GB2312" w:eastAsia="仿宋_GB2312" w:cs="仿宋_GB2312"/>
          <w:sz w:val="32"/>
          <w:szCs w:val="32"/>
        </w:rPr>
        <w:t>说：“每一个节目都相当精彩，我对自己今天拍的照片非常满意。感谢党和政府把这么好的节目送到我们身边！”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05730" cy="3470910"/>
            <wp:effectExtent l="0" t="0" r="13970" b="15240"/>
            <wp:docPr id="2" name="图片 3" descr="04c91a4734999892616205d5f398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04c91a4734999892616205d5f3981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5730" cy="34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群舞《藏茶飘香》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03825" cy="3557905"/>
            <wp:effectExtent l="0" t="0" r="15875" b="4445"/>
            <wp:docPr id="3" name="图片 4" descr="e2b43bb772ffcdf21f3a345bc11bd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e2b43bb772ffcdf21f3a345bc11bd4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3825" cy="35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（四川车灯《熊猫带你耍四川》）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本次巡演，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由四川省歌舞剧院、四川交响乐团、四川省曲艺研究院、四川人民艺术剧院、四川省川剧院等文艺院团和单位的艺术骨干组成的四川省第二十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届“文化列车·同心艺术团”，经过精心策划打磨，为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剑阁县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群众带去了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相声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水与火</w:t>
      </w:r>
      <w:r>
        <w:rPr>
          <w:rFonts w:hint="eastAsia" w:ascii="仿宋_GB2312" w:hAnsi="仿宋_GB2312" w:eastAsia="仿宋_GB2312" w:cs="仿宋_GB2312"/>
          <w:sz w:val="32"/>
          <w:szCs w:val="32"/>
        </w:rPr>
        <w:t>》、群舞《藏茶飘香》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魔术《新年好》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等文艺精品节目，赢得了百姓的喝彩，也让党的声音在基层传得更广更深入。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5420" cy="3511550"/>
            <wp:effectExtent l="0" t="0" r="11430" b="12700"/>
            <wp:docPr id="4" name="图片 1" descr="0a2af0992ebdae377e481e51696fd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0a2af0992ebdae377e481e51696fd2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舞蹈《英姿》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演出现场，</w:t>
      </w:r>
      <w:r>
        <w:rPr>
          <w:rFonts w:hint="eastAsia" w:ascii="仿宋_GB2312" w:hAnsi="仿宋_GB2312" w:eastAsia="仿宋_GB2312" w:cs="仿宋_GB2312"/>
          <w:sz w:val="32"/>
          <w:szCs w:val="32"/>
        </w:rPr>
        <w:t>取材于巾帼英雄花木兰替父从军故事的舞蹈《英姿》，引得现场观众掌声不断。舞蹈《英姿》在表达形式上突出了传统文化艺术戏曲的魅力，将戏曲的服装、靠旗、翎子等充分融合，呈现了“巾帼不让须眉”的英雄豪气，向观众传递艺术之美、叙事之美、动感之美。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每年同心艺术团的节目都是抽调的四川省各个优秀的团队，而且节目基本上都得过国家级的大奖。今天天气很寒冷，但</w:t>
      </w:r>
      <w:r>
        <w:rPr>
          <w:rFonts w:hint="eastAsia" w:ascii="仿宋_GB2312" w:hAnsi="仿宋_GB2312" w:eastAsia="仿宋_GB2312" w:cs="仿宋_GB2312"/>
          <w:sz w:val="32"/>
          <w:szCs w:val="32"/>
        </w:rPr>
        <w:t>台下观众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的热情度很高，</w:t>
      </w:r>
      <w:r>
        <w:rPr>
          <w:rFonts w:hint="eastAsia" w:ascii="仿宋_GB2312" w:hAnsi="仿宋_GB2312" w:eastAsia="仿宋_GB2312" w:cs="仿宋_GB2312"/>
          <w:sz w:val="32"/>
          <w:szCs w:val="32"/>
        </w:rPr>
        <w:t>台上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演员的</w:t>
      </w:r>
      <w:r>
        <w:rPr>
          <w:rFonts w:hint="eastAsia" w:ascii="仿宋_GB2312" w:hAnsi="仿宋_GB2312" w:eastAsia="仿宋_GB2312" w:cs="仿宋_GB2312"/>
          <w:sz w:val="32"/>
          <w:szCs w:val="32"/>
        </w:rPr>
        <w:t>表演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也</w:t>
      </w:r>
      <w:r>
        <w:rPr>
          <w:rFonts w:hint="eastAsia" w:ascii="仿宋_GB2312" w:hAnsi="仿宋_GB2312" w:eastAsia="仿宋_GB2312" w:cs="仿宋_GB2312"/>
          <w:sz w:val="32"/>
          <w:szCs w:val="32"/>
        </w:rPr>
        <w:t>更有劲了。”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导演钟颖姗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说</w:t>
      </w:r>
      <w:r>
        <w:rPr>
          <w:rFonts w:hint="eastAsia" w:ascii="仿宋_GB2312" w:hAnsi="仿宋_GB2312" w:eastAsia="仿宋_GB2312" w:cs="仿宋_GB2312"/>
          <w:sz w:val="32"/>
          <w:szCs w:val="32"/>
        </w:rPr>
        <w:t>，“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这次节目中我们融入了蜀道、剑门关诗词等元素，既传承了优秀的传统文化，又丰富老百姓的精神生活。</w:t>
      </w:r>
      <w:r>
        <w:rPr>
          <w:rFonts w:hint="eastAsia" w:ascii="仿宋_GB2312" w:hAnsi="仿宋_GB2312" w:eastAsia="仿宋_GB2312" w:cs="仿宋_GB2312"/>
          <w:sz w:val="32"/>
          <w:szCs w:val="32"/>
        </w:rPr>
        <w:t>希望通过我们的演绎把更好的作品、更好的精神食粮带到田间地头，送到广大群众的身边。”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据统计，四川省第二十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届“文化列车·同心艺术团”共开展惠民文艺演出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场，惠及群众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</w:t>
      </w:r>
      <w:r>
        <w:rPr>
          <w:rFonts w:hint="eastAsia" w:ascii="仿宋_GB2312" w:hAnsi="仿宋_GB2312" w:eastAsia="仿宋_GB2312" w:cs="仿宋_GB2312"/>
          <w:sz w:val="32"/>
          <w:szCs w:val="32"/>
        </w:rPr>
        <w:t>人次。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（图：高志农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文：王春波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spacing w:line="600" w:lineRule="exact"/>
        <w:ind w:firstLine="643" w:firstLineChars="200"/>
        <w:jc w:val="both"/>
        <w:rPr>
          <w:rFonts w:hint="eastAsia" w:ascii="仿宋_GB2312" w:eastAsia="仿宋_GB2312"/>
          <w:b/>
          <w:color w:val="auto"/>
          <w:kern w:val="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  <w:docVar w:name="KSO_WPS_MARK_KEY" w:val="a14bdaf1-6725-4c96-8322-ea127fff5a53"/>
  </w:docVars>
  <w:rsids>
    <w:rsidRoot w:val="00000000"/>
    <w:rsid w:val="04A47E43"/>
    <w:rsid w:val="0E7E2E09"/>
    <w:rsid w:val="0EB82961"/>
    <w:rsid w:val="168357ED"/>
    <w:rsid w:val="28AF15F0"/>
    <w:rsid w:val="3DCF7F94"/>
    <w:rsid w:val="3E457696"/>
    <w:rsid w:val="47537093"/>
    <w:rsid w:val="476519B8"/>
    <w:rsid w:val="5B9601D2"/>
    <w:rsid w:val="64D23995"/>
    <w:rsid w:val="6C8975E2"/>
    <w:rsid w:val="773F3CF2"/>
    <w:rsid w:val="7FFF0B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762</Words>
  <Characters>768</Characters>
  <Lines>0</Lines>
  <Paragraphs>0</Paragraphs>
  <TotalTime>0</TotalTime>
  <ScaleCrop>false</ScaleCrop>
  <LinksUpToDate>false</LinksUpToDate>
  <CharactersWithSpaces>777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暮晖</cp:lastModifiedBy>
  <dcterms:modified xsi:type="dcterms:W3CDTF">2024-01-22T08:24:59Z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0E0C8493054B4066A0C0C29AA5088238_13</vt:lpwstr>
  </property>
</Properties>
</file>