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B51E" w14:textId="77777777" w:rsidR="00C60719" w:rsidRDefault="00000000">
      <w:pPr>
        <w:pStyle w:val="1"/>
        <w:widowControl/>
        <w:spacing w:before="0" w:beforeAutospacing="0" w:after="210" w:afterAutospacing="0" w:line="21" w:lineRule="atLeast"/>
        <w:jc w:val="center"/>
        <w:rPr>
          <w:rFonts w:cs="宋体" w:hint="default"/>
          <w:sz w:val="28"/>
          <w:szCs w:val="28"/>
        </w:rPr>
      </w:pPr>
      <w:r>
        <w:rPr>
          <w:rFonts w:cs="宋体"/>
          <w:b w:val="0"/>
          <w:bCs w:val="0"/>
          <w:spacing w:val="8"/>
          <w:sz w:val="30"/>
          <w:szCs w:val="30"/>
          <w:shd w:val="clear" w:color="auto" w:fill="FFFFFF"/>
        </w:rPr>
        <w:t>本网-综合资讯</w:t>
      </w:r>
    </w:p>
    <w:p w14:paraId="2AEF1CD0" w14:textId="77777777" w:rsidR="00C60719" w:rsidRDefault="00C60719">
      <w:pPr>
        <w:widowControl/>
        <w:jc w:val="center"/>
        <w:rPr>
          <w:rFonts w:ascii="微软雅黑" w:eastAsia="微软雅黑" w:hAnsi="微软雅黑" w:cs="微软雅黑"/>
          <w:b/>
          <w:bCs/>
          <w:color w:val="343434"/>
          <w:kern w:val="0"/>
          <w:sz w:val="36"/>
          <w:szCs w:val="36"/>
          <w:lang w:bidi="ar"/>
        </w:rPr>
      </w:pPr>
    </w:p>
    <w:p w14:paraId="32311408" w14:textId="77777777" w:rsidR="00C60719" w:rsidRDefault="00000000">
      <w:pPr>
        <w:widowControl/>
        <w:jc w:val="center"/>
        <w:rPr>
          <w:rFonts w:ascii="微软雅黑" w:eastAsia="微软雅黑" w:hAnsi="微软雅黑" w:cs="微软雅黑"/>
          <w:b/>
          <w:bCs/>
          <w:color w:val="343434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343434"/>
          <w:kern w:val="0"/>
          <w:sz w:val="36"/>
          <w:szCs w:val="36"/>
          <w:lang w:bidi="ar"/>
        </w:rPr>
        <w:t>第十九届苍溪梨花节·“诗里苍溪”诗词大会正式启动</w:t>
      </w:r>
    </w:p>
    <w:p w14:paraId="1FDA40CA" w14:textId="77777777" w:rsidR="00C60719" w:rsidRDefault="00C60719">
      <w:pPr>
        <w:widowControl/>
        <w:spacing w:line="552" w:lineRule="atLeast"/>
        <w:ind w:firstLineChars="200" w:firstLine="560"/>
        <w:jc w:val="left"/>
        <w:rPr>
          <w:rFonts w:ascii="方正仿宋_GB2312" w:eastAsia="方正仿宋_GB2312" w:hAnsi="方正仿宋_GB2312" w:cs="方正仿宋_GB2312"/>
          <w:color w:val="222222"/>
          <w:kern w:val="0"/>
          <w:sz w:val="28"/>
          <w:szCs w:val="28"/>
          <w:lang w:bidi="ar"/>
        </w:rPr>
      </w:pPr>
    </w:p>
    <w:p w14:paraId="12F43C9C" w14:textId="77777777" w:rsidR="00C60719" w:rsidRDefault="00000000">
      <w:pPr>
        <w:widowControl/>
        <w:spacing w:line="552" w:lineRule="atLeast"/>
        <w:ind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lang w:bidi="ar"/>
        </w:rPr>
        <w:t>1月25日下午，第十九届苍溪梨花节·“诗里苍溪”诗词大会正式启动。此次“诗里苍溪”诗词大会由中共苍溪县委、苍溪县人民政府、成都杜甫草堂博物馆主办，分诗咏苍溪、诗诵苍溪、诗赛苍溪三个阶段进行，旨在通过学、诵、赛、用等方式，营造诵读诗词、传承文脉的浓厚社会氛围。</w:t>
      </w:r>
    </w:p>
    <w:p w14:paraId="3EC5DB21" w14:textId="77777777" w:rsidR="00C60719" w:rsidRDefault="00000000">
      <w:pPr>
        <w:widowControl/>
        <w:spacing w:line="552" w:lineRule="atLeast"/>
        <w:ind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noProof/>
          <w:color w:val="222222"/>
          <w:kern w:val="0"/>
          <w:sz w:val="28"/>
          <w:szCs w:val="28"/>
          <w:lang w:bidi="ar"/>
        </w:rPr>
        <w:lastRenderedPageBreak/>
        <w:drawing>
          <wp:anchor distT="0" distB="0" distL="114300" distR="114300" simplePos="0" relativeHeight="251659264" behindDoc="0" locked="0" layoutInCell="1" allowOverlap="1" wp14:anchorId="143D08AE" wp14:editId="0482A7DF">
            <wp:simplePos x="0" y="0"/>
            <wp:positionH relativeFrom="column">
              <wp:posOffset>552450</wp:posOffset>
            </wp:positionH>
            <wp:positionV relativeFrom="paragraph">
              <wp:posOffset>177165</wp:posOffset>
            </wp:positionV>
            <wp:extent cx="4594225" cy="3445510"/>
            <wp:effectExtent l="0" t="0" r="15875" b="2540"/>
            <wp:wrapTopAndBottom/>
            <wp:docPr id="1" name="图片 1" descr="339890c722f24e688eef8a5fba1f8f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9890c722f24e688eef8a5fba1f8f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44C24" w14:textId="77777777" w:rsidR="00C60719" w:rsidRDefault="00000000">
      <w:pPr>
        <w:widowControl/>
        <w:spacing w:line="552" w:lineRule="atLeast"/>
        <w:ind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lang w:bidi="ar"/>
        </w:rPr>
        <w:t>启动仪式上，苍溪县委常委、宣传部部长、县总工会主席谢龙飞致辞并宣布活动启动。学生方阵你方“吟”罢我登场的诵诗比赛为此次诗词大会拉开序幕，诗词吟诵《雅诗乐韵》、音诗舞表演《爱莲说》、朗诵《蜀道难》、诗词诵读唱演《诗润童年 逐梦经典》节目轮番上演，吸引了众多观众现场聆听。同时，还特邀李雅馨老师现场与观众互动。</w:t>
      </w:r>
    </w:p>
    <w:p w14:paraId="5399E209" w14:textId="77777777" w:rsidR="00C60719" w:rsidRDefault="00000000">
      <w:pPr>
        <w:widowControl/>
        <w:spacing w:line="552" w:lineRule="atLeast"/>
        <w:ind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noProof/>
          <w:color w:val="222222"/>
          <w:kern w:val="0"/>
          <w:sz w:val="28"/>
          <w:szCs w:val="28"/>
          <w:lang w:bidi="ar"/>
        </w:rPr>
        <w:lastRenderedPageBreak/>
        <w:drawing>
          <wp:anchor distT="0" distB="0" distL="114300" distR="114300" simplePos="0" relativeHeight="251660288" behindDoc="0" locked="0" layoutInCell="1" allowOverlap="1" wp14:anchorId="236ED361" wp14:editId="6DB00102">
            <wp:simplePos x="0" y="0"/>
            <wp:positionH relativeFrom="column">
              <wp:posOffset>355600</wp:posOffset>
            </wp:positionH>
            <wp:positionV relativeFrom="paragraph">
              <wp:posOffset>20955</wp:posOffset>
            </wp:positionV>
            <wp:extent cx="5266690" cy="3511550"/>
            <wp:effectExtent l="0" t="0" r="10160" b="12700"/>
            <wp:wrapTopAndBottom/>
            <wp:docPr id="3" name="图片 3" descr="IMG_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7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814EC2" w14:textId="77777777" w:rsidR="00C60719" w:rsidRDefault="00000000">
      <w:pPr>
        <w:widowControl/>
        <w:spacing w:line="552" w:lineRule="atLeast"/>
        <w:ind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lang w:bidi="ar"/>
        </w:rPr>
        <w:t>“通过这次表演，我爱上了诗词，我以后一定要学好诗词，多读诗词。”学生杨智成说道。</w:t>
      </w:r>
    </w:p>
    <w:p w14:paraId="68B739FF" w14:textId="77777777" w:rsidR="00C60719" w:rsidRDefault="00000000">
      <w:pPr>
        <w:widowControl/>
        <w:spacing w:line="552" w:lineRule="atLeast"/>
        <w:ind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lang w:bidi="ar"/>
        </w:rPr>
        <w:t>笔墨寄心意，诗歌抒真情。近年来，苍溪县积极开展多元化的诗词文化活动，通过打造“诗里苍溪”本土文化品牌，引导学生深入探索诗词的美妙，感受诗词的魅力，体验诗词的乐趣，进一步扩大诗词文化的影响力和传播力，推动中华优秀传统文化的传承与发展。</w:t>
      </w:r>
    </w:p>
    <w:p w14:paraId="5838DD74" w14:textId="77777777" w:rsidR="00C60719" w:rsidRDefault="00000000">
      <w:pPr>
        <w:widowControl/>
        <w:spacing w:line="552" w:lineRule="atLeast"/>
        <w:ind w:firstLineChars="200" w:firstLine="560"/>
        <w:jc w:val="left"/>
        <w:rPr>
          <w:rFonts w:ascii="仿宋_GB2312" w:eastAsia="仿宋_GB2312" w:hAnsi="仿宋_GB2312" w:cs="仿宋_GB2312"/>
          <w:color w:val="22222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222222"/>
          <w:kern w:val="0"/>
          <w:sz w:val="28"/>
          <w:szCs w:val="28"/>
          <w:lang w:bidi="ar"/>
        </w:rPr>
        <w:lastRenderedPageBreak/>
        <w:t>“熟读唐诗300首，不会作诗也会吟，希望通过本次苍溪诗词大会，让更多的朋友读好诗、爱读诗。”苍溪实验中学 高中语文老师李雅馨说。（赵宁 莫正楠）</w:t>
      </w:r>
    </w:p>
    <w:p w14:paraId="1894819C" w14:textId="77777777" w:rsidR="00C60719" w:rsidRDefault="00C60719"/>
    <w:sectPr w:rsidR="00C60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JjMDI1MTljZGYxOTkxNGY2YmU4ZWQ1Y2I4OTIyODcifQ=="/>
  </w:docVars>
  <w:rsids>
    <w:rsidRoot w:val="0B1548EC"/>
    <w:rsid w:val="00154AE9"/>
    <w:rsid w:val="00C60719"/>
    <w:rsid w:val="0B1548EC"/>
    <w:rsid w:val="3DD040BA"/>
    <w:rsid w:val="764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1EA0554"/>
  <w15:docId w15:val="{C84EDE69-1155-451A-ADB9-10B50D6A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WPS_1456542419</dc:creator>
  <cp:lastModifiedBy>旖 王</cp:lastModifiedBy>
  <cp:revision>2</cp:revision>
  <dcterms:created xsi:type="dcterms:W3CDTF">2024-01-26T03:25:00Z</dcterms:created>
  <dcterms:modified xsi:type="dcterms:W3CDTF">2024-01-26T03:25:00Z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B8927BFCBF4C437E86C8B885E70B6F6E_11</vt:lpwstr>
  </property>
</Properties>
</file>