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cs="宋体"/>
          <w:b/>
          <w:bCs/>
          <w:sz w:val="28"/>
          <w:szCs w:val="28"/>
          <w:lang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rPr>
          <w:rFonts w:hint="eastAsia" w:asciiTheme="minorEastAsia" w:hAnsiTheme="minorEastAsia" w:cstheme="minorEastAsia"/>
          <w:b/>
          <w:bCs/>
          <w:sz w:val="28"/>
          <w:szCs w:val="28"/>
          <w:lang w:eastAsia="zh-CN"/>
        </w:rPr>
      </w:pPr>
    </w:p>
    <w:p>
      <w:pPr>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eastAsia="zh-CN"/>
        </w:rPr>
        <w:t>四川苍溪：</w:t>
      </w:r>
      <w:r>
        <w:rPr>
          <w:rFonts w:hint="eastAsia" w:asciiTheme="minorEastAsia" w:hAnsiTheme="minorEastAsia" w:eastAsiaTheme="minorEastAsia" w:cstheme="minorEastAsia"/>
          <w:b/>
          <w:bCs/>
          <w:sz w:val="28"/>
          <w:szCs w:val="28"/>
        </w:rPr>
        <w:t>农业振兴齐发力  绘就乡村新画卷</w:t>
      </w:r>
    </w:p>
    <w:p>
      <w:pPr>
        <w:ind w:left="0" w:leftChars="0" w:firstLine="638" w:firstLineChars="2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2023年，</w:t>
      </w:r>
      <w:r>
        <w:rPr>
          <w:rFonts w:hint="eastAsia" w:asciiTheme="minorEastAsia" w:hAnsiTheme="minorEastAsia" w:cstheme="minorEastAsia"/>
          <w:sz w:val="28"/>
          <w:szCs w:val="28"/>
          <w:lang w:eastAsia="zh-CN"/>
        </w:rPr>
        <w:t>四川省</w:t>
      </w:r>
      <w:r>
        <w:rPr>
          <w:rFonts w:hint="eastAsia" w:asciiTheme="minorEastAsia" w:hAnsiTheme="minorEastAsia" w:eastAsiaTheme="minorEastAsia" w:cstheme="minorEastAsia"/>
          <w:sz w:val="28"/>
          <w:szCs w:val="28"/>
        </w:rPr>
        <w:t>苍溪县坚定不移落实中央、省市县农村工作会议安排部署，聚焦省委农办和省农业农村厅十大重点任务，紧紧围绕市委“1345”发展战略和县委“543”发展战略，以国家现代农业示范区和脱贫地区特色产业高质量发展引领区创建工作为抓手，全力稳产保供，着力巩固拓展脱贫攻坚成果，千方百计拓宽农民增收致富渠</w:t>
      </w:r>
      <w:bookmarkStart w:id="0" w:name="_GoBack"/>
      <w:bookmarkEnd w:id="0"/>
      <w:r>
        <w:rPr>
          <w:rFonts w:hint="eastAsia" w:asciiTheme="minorEastAsia" w:hAnsiTheme="minorEastAsia" w:eastAsiaTheme="minorEastAsia" w:cstheme="minorEastAsia"/>
          <w:sz w:val="28"/>
          <w:szCs w:val="28"/>
        </w:rPr>
        <w:t>道，统筹推进乡村发展建设和治理，实现了农业获丰收、农民有增收、农村得发展的良好局面。</w:t>
      </w:r>
    </w:p>
    <w:p>
      <w:pPr>
        <w:ind w:left="0" w:leftChars="0" w:firstLine="638" w:firstLineChars="2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红心猕猴桃已经成为苍溪的特色优势产业，目前，总面积达到39.5万亩，年产鲜果13万多吨，年综合产值达到60余亿元。苍溪县充分发挥苍溪作为世界红心猕猴桃原产地示范引领作用，以节为媒、以节会友，搭建学术交流平台，加快推动红心猕猴桃产业规模化、标准化、品牌化、国际化发展，通过科技强“芯”，搭乘“一带一路”东风，助推苍溪红心猕猴桃走出国门、香飘世界，助力苍溪和全国红心猕猴桃种植地区特色产业高质量发展。</w:t>
      </w:r>
    </w:p>
    <w:p>
      <w:pPr>
        <w:ind w:left="0" w:leftChars="0" w:firstLine="638" w:firstLineChars="2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苍溪县农业农村局副局长、猕猴桃研究所负责人黄波</w:t>
      </w:r>
      <w:r>
        <w:rPr>
          <w:rFonts w:hint="eastAsia" w:asciiTheme="minorEastAsia" w:hAnsiTheme="minorEastAsia" w:cstheme="minorEastAsia"/>
          <w:sz w:val="28"/>
          <w:szCs w:val="28"/>
          <w:lang w:eastAsia="zh-CN"/>
        </w:rPr>
        <w:t>介绍，</w:t>
      </w:r>
      <w:r>
        <w:rPr>
          <w:rFonts w:hint="eastAsia" w:asciiTheme="minorEastAsia" w:hAnsiTheme="minorEastAsia" w:eastAsiaTheme="minorEastAsia" w:cstheme="minorEastAsia"/>
          <w:sz w:val="28"/>
          <w:szCs w:val="28"/>
        </w:rPr>
        <w:t>利用“西部之光”访问学者等途径开展人才双向培养，建立专家“一对一”联园包片机制，真正实现科研转化一条线</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专家</w:t>
      </w:r>
      <w:r>
        <w:rPr>
          <w:rFonts w:hint="eastAsia" w:asciiTheme="minorEastAsia" w:hAnsiTheme="minorEastAsia" w:cstheme="minorEastAsia"/>
          <w:sz w:val="28"/>
          <w:szCs w:val="28"/>
          <w:lang w:eastAsia="zh-CN"/>
        </w:rPr>
        <w:t>与</w:t>
      </w:r>
      <w:r>
        <w:rPr>
          <w:rFonts w:hint="eastAsia" w:asciiTheme="minorEastAsia" w:hAnsiTheme="minorEastAsia" w:eastAsiaTheme="minorEastAsia" w:cstheme="minorEastAsia"/>
          <w:sz w:val="28"/>
          <w:szCs w:val="28"/>
        </w:rPr>
        <w:t>农民面对面，有力助推特色产业健康发展。</w:t>
      </w:r>
    </w:p>
    <w:p>
      <w:pPr>
        <w:ind w:left="0" w:leftChars="0" w:firstLine="638" w:firstLineChars="2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苍溪是农业大县，在发展壮大特色产业的同时，也注重农机农艺融合发展，“五良”融合是农机农艺融合发展的基本要求，是现代农业园区建设的核心内容。2023年，我县积极推进“五良”融合宜机改造项目，向“政策”“土地”“科技”“大户”“复合”要粮，加快农业农村现代化建设步伐。</w:t>
      </w:r>
    </w:p>
    <w:p>
      <w:pPr>
        <w:ind w:left="0" w:leftChars="0" w:firstLine="638" w:firstLineChars="22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2023年夏天，在位于白鹤乡的华阳家庭农场800亩小麦田里，一台台大型联合收割机很快就把小麦收割完毕，“五良”融合宜机化改造项目的实施，让业主和</w:t>
      </w:r>
      <w:r>
        <w:rPr>
          <w:rFonts w:hint="eastAsia" w:asciiTheme="minorEastAsia" w:hAnsiTheme="minorEastAsia" w:cstheme="minorEastAsia"/>
          <w:sz w:val="28"/>
          <w:szCs w:val="28"/>
          <w:lang w:eastAsia="zh-CN"/>
        </w:rPr>
        <w:t>老百姓</w:t>
      </w:r>
      <w:r>
        <w:rPr>
          <w:rFonts w:hint="eastAsia" w:asciiTheme="minorEastAsia" w:hAnsiTheme="minorEastAsia" w:eastAsiaTheme="minorEastAsia" w:cstheme="minorEastAsia"/>
          <w:sz w:val="28"/>
          <w:szCs w:val="28"/>
        </w:rPr>
        <w:t>得到实惠。农场主赵永龙</w:t>
      </w:r>
      <w:r>
        <w:rPr>
          <w:rFonts w:hint="eastAsia" w:asciiTheme="minorEastAsia" w:hAnsiTheme="minorEastAsia" w:cstheme="minorEastAsia"/>
          <w:sz w:val="28"/>
          <w:szCs w:val="28"/>
          <w:lang w:eastAsia="zh-CN"/>
        </w:rPr>
        <w:t>说：</w:t>
      </w:r>
      <w:r>
        <w:rPr>
          <w:rFonts w:hint="eastAsia" w:asciiTheme="minorEastAsia" w:hAnsiTheme="minorEastAsia" w:eastAsiaTheme="minorEastAsia" w:cstheme="minorEastAsia"/>
          <w:sz w:val="28"/>
          <w:szCs w:val="28"/>
        </w:rPr>
        <w:t>“机械化收割既节省收割时间，又节省劳动力，一台机器一天可以收割100多亩，非常先进便利。</w:t>
      </w:r>
      <w:r>
        <w:rPr>
          <w:rFonts w:hint="eastAsia" w:asciiTheme="minorEastAsia" w:hAnsiTheme="minorEastAsia" w:cstheme="minorEastAsia"/>
          <w:sz w:val="28"/>
          <w:szCs w:val="28"/>
          <w:lang w:eastAsia="zh-CN"/>
        </w:rPr>
        <w:t>”</w:t>
      </w:r>
    </w:p>
    <w:p>
      <w:pPr>
        <w:ind w:left="0" w:leftChars="0" w:firstLine="638" w:firstLineChars="2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华阳家庭农场只是苍溪县大力实施“五良”融合产业农田宜机化改造后促进农业现代化的一个缩影。2023年，苍溪县狠抓基础设施建设和基础条件改善，大力推进</w:t>
      </w:r>
      <w:r>
        <w:rPr>
          <w:rFonts w:hint="eastAsia" w:asciiTheme="minorEastAsia" w:hAnsiTheme="minorEastAsia" w:cstheme="minorEastAsia"/>
          <w:sz w:val="28"/>
          <w:szCs w:val="28"/>
          <w:lang w:eastAsia="zh-CN"/>
        </w:rPr>
        <w:t>高标准</w:t>
      </w:r>
      <w:r>
        <w:rPr>
          <w:rFonts w:hint="eastAsia" w:asciiTheme="minorEastAsia" w:hAnsiTheme="minorEastAsia" w:eastAsiaTheme="minorEastAsia" w:cstheme="minorEastAsia"/>
          <w:sz w:val="28"/>
          <w:szCs w:val="28"/>
        </w:rPr>
        <w:t>农田建设，推广实行宜机化作业。</w:t>
      </w:r>
    </w:p>
    <w:p>
      <w:pPr>
        <w:ind w:left="0" w:leftChars="0" w:firstLine="638" w:firstLineChars="22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特色产业稳步发展</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乡村振兴扎实推进。一年来，苍溪县全面完成粮猪稳产保供任务，全年粮食作物种植面积达122.7万亩，实现总产45.88万吨，绿色高质高效示范面积达5.5万亩，存栏生猪65万头以上。苍溪特色产业高质量发展，猕梨产业优化升级，实现猕猴桃产果13.6万吨、雪梨产果12万吨，中药材种植基地2万亩。新时期现代化“百里粮仓”建设稳步推进，全县已累计建成高标准农田79.8万亩，永久基本农田中已建高标准农田36.86万亩，新建农产品冷藏保鲜设施37座。</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张雪 刘敏</w:t>
      </w:r>
      <w:r>
        <w:rPr>
          <w:rFonts w:hint="eastAsia" w:asciiTheme="minorEastAsia" w:hAnsiTheme="minorEastAsia" w:cstheme="minorEastAsia"/>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459A29CA"/>
    <w:rsid w:val="07F4584C"/>
    <w:rsid w:val="0BC32105"/>
    <w:rsid w:val="0EA56666"/>
    <w:rsid w:val="13FD5860"/>
    <w:rsid w:val="41C66294"/>
    <w:rsid w:val="459A29CA"/>
    <w:rsid w:val="5BC24519"/>
    <w:rsid w:val="6DFB4680"/>
    <w:rsid w:val="762F6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2024-01-26T07:15:00Z</dcterms:created>
  <dc:creator>ppt免费下载</dc:creator>
  <cp:lastModifiedBy>暮晖</cp:lastModifiedBy>
  <dcterms:modified xsi:type="dcterms:W3CDTF">2024-01-29T02:59:54Z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A13D48E0C45E4E2FBA1A4354406EB221_13</vt:lpwstr>
  </property>
</Properties>
</file>