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10" w:afterAutospacing="0" w:line="21" w:lineRule="atLeast"/>
        <w:ind w:right="0"/>
        <w:rPr>
          <w:rFonts w:hint="eastAsia" w:ascii="黑体" w:hAnsi="黑体" w:eastAsia="黑体" w:cs="黑体"/>
          <w:b/>
          <w:bCs/>
          <w:i w:val="0"/>
          <w:iCs w:val="0"/>
          <w:caps w:val="0"/>
          <w:color w:val="000000"/>
          <w:spacing w:val="8"/>
          <w:sz w:val="30"/>
          <w:szCs w:val="30"/>
          <w:lang w:val="en-US" w:eastAsia="zh-CN"/>
        </w:rPr>
      </w:pPr>
      <w:r>
        <w:rPr>
          <w:rFonts w:hint="eastAsia" w:ascii="黑体" w:hAnsi="黑体" w:eastAsia="黑体" w:cs="黑体"/>
          <w:b/>
          <w:bCs/>
          <w:i w:val="0"/>
          <w:iCs w:val="0"/>
          <w:caps w:val="0"/>
          <w:color w:val="000000"/>
          <w:spacing w:val="8"/>
          <w:sz w:val="30"/>
          <w:szCs w:val="30"/>
          <w:shd w:val="clear" w:color="auto" w:fill="FFFFFF"/>
          <w:lang w:eastAsia="zh-CN"/>
        </w:rPr>
        <w:t>喜讯</w:t>
      </w:r>
      <w:r>
        <w:rPr>
          <w:rFonts w:hint="eastAsia" w:ascii="黑体" w:hAnsi="黑体" w:eastAsia="黑体" w:cs="黑体"/>
          <w:b/>
          <w:bCs/>
          <w:i w:val="0"/>
          <w:iCs w:val="0"/>
          <w:caps w:val="0"/>
          <w:color w:val="000000"/>
          <w:spacing w:val="8"/>
          <w:sz w:val="30"/>
          <w:szCs w:val="30"/>
          <w:shd w:val="clear" w:color="auto" w:fill="FFFFFF"/>
          <w:lang w:val="en-US" w:eastAsia="zh-CN"/>
        </w:rPr>
        <w:t xml:space="preserve"> | 紫色菩提公司荣获“</w:t>
      </w:r>
      <w:r>
        <w:rPr>
          <w:rFonts w:hint="eastAsia" w:ascii="黑体" w:hAnsi="黑体" w:eastAsia="黑体" w:cs="黑体"/>
          <w:b/>
          <w:bCs/>
          <w:i w:val="0"/>
          <w:iCs w:val="0"/>
          <w:caps w:val="0"/>
          <w:color w:val="000000"/>
          <w:spacing w:val="5"/>
          <w:sz w:val="30"/>
          <w:szCs w:val="30"/>
          <w:shd w:val="clear" w:color="auto" w:fill="FFFFFF"/>
          <w:lang w:val="en-US" w:eastAsia="zh-CN"/>
        </w:rPr>
        <w:t>2023年度·高质量发展榜样企业</w:t>
      </w:r>
      <w:r>
        <w:rPr>
          <w:rFonts w:hint="eastAsia" w:ascii="黑体" w:hAnsi="黑体" w:eastAsia="黑体" w:cs="黑体"/>
          <w:b/>
          <w:bCs/>
          <w:i w:val="0"/>
          <w:iCs w:val="0"/>
          <w:caps w:val="0"/>
          <w:color w:val="000000"/>
          <w:spacing w:val="8"/>
          <w:sz w:val="30"/>
          <w:szCs w:val="30"/>
          <w:shd w:val="clear" w:color="auto" w:fill="FFFFFF"/>
          <w:lang w:val="en-US" w:eastAsia="zh-CN"/>
        </w:rPr>
        <w:t>”</w:t>
      </w:r>
    </w:p>
    <w:p>
      <w:pPr>
        <w:jc w:val="both"/>
        <w:rPr>
          <w:rFonts w:hint="default" w:ascii="宋体" w:hAnsi="宋体" w:eastAsia="宋体" w:cs="宋体"/>
          <w:b w:val="0"/>
          <w:bCs w:val="0"/>
          <w:i w:val="0"/>
          <w:iCs w:val="0"/>
          <w:caps w:val="0"/>
          <w:color w:val="000000"/>
          <w:spacing w:val="5"/>
          <w:sz w:val="24"/>
          <w:szCs w:val="24"/>
          <w:shd w:val="clear" w:color="auto" w:fill="FFFFFF"/>
          <w:lang w:val="en-US" w:eastAsia="zh-CN"/>
        </w:rPr>
      </w:pP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default" w:ascii="宋体" w:hAnsi="宋体" w:eastAsia="宋体" w:cs="宋体"/>
          <w:b w:val="0"/>
          <w:bCs w:val="0"/>
          <w:i w:val="0"/>
          <w:iCs w:val="0"/>
          <w:caps w:val="0"/>
          <w:color w:val="000000"/>
          <w:spacing w:val="5"/>
          <w:sz w:val="24"/>
          <w:szCs w:val="24"/>
          <w:shd w:val="clear" w:color="auto" w:fill="FFFFFF"/>
          <w:lang w:val="en-US" w:eastAsia="zh-CN"/>
        </w:rPr>
      </w:pPr>
      <w:r>
        <w:rPr>
          <w:rFonts w:hint="default" w:ascii="宋体" w:hAnsi="宋体" w:eastAsia="宋体" w:cs="宋体"/>
          <w:b w:val="0"/>
          <w:bCs w:val="0"/>
          <w:i w:val="0"/>
          <w:iCs w:val="0"/>
          <w:caps w:val="0"/>
          <w:color w:val="000000"/>
          <w:spacing w:val="5"/>
          <w:sz w:val="24"/>
          <w:szCs w:val="24"/>
          <w:shd w:val="clear" w:color="auto" w:fill="FFFFFF"/>
          <w:lang w:val="en-US" w:eastAsia="zh-CN"/>
        </w:rPr>
        <w:t>1月12日，由四川日报报业集团消费质量报联合四川省品牌建设促进会、消费质量智库主办的“质量提升行动四川实践研讨会暨第十三届质量榜样•2023年度总评榜”揭晓。</w:t>
      </w: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default" w:ascii="宋体" w:hAnsi="宋体" w:eastAsia="宋体" w:cs="宋体"/>
          <w:b w:val="0"/>
          <w:bCs w:val="0"/>
          <w:i w:val="0"/>
          <w:iCs w:val="0"/>
          <w:caps w:val="0"/>
          <w:color w:val="000000"/>
          <w:spacing w:val="5"/>
          <w:sz w:val="24"/>
          <w:szCs w:val="24"/>
          <w:shd w:val="clear" w:color="auto" w:fill="FFFFFF"/>
          <w:lang w:val="en-US" w:eastAsia="zh-CN"/>
        </w:rPr>
      </w:pP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default" w:ascii="宋体" w:hAnsi="宋体" w:eastAsia="宋体" w:cs="宋体"/>
          <w:b w:val="0"/>
          <w:bCs w:val="0"/>
          <w:i w:val="0"/>
          <w:iCs w:val="0"/>
          <w:caps w:val="0"/>
          <w:color w:val="000000"/>
          <w:spacing w:val="5"/>
          <w:sz w:val="24"/>
          <w:szCs w:val="24"/>
          <w:shd w:val="clear" w:color="auto" w:fill="FFFFFF"/>
          <w:lang w:val="en-US" w:eastAsia="zh-CN"/>
        </w:rPr>
      </w:pPr>
      <w:r>
        <w:rPr>
          <w:rFonts w:hint="default" w:ascii="宋体" w:hAnsi="宋体" w:eastAsia="宋体" w:cs="宋体"/>
          <w:b w:val="0"/>
          <w:bCs w:val="0"/>
          <w:i w:val="0"/>
          <w:iCs w:val="0"/>
          <w:caps w:val="0"/>
          <w:color w:val="000000"/>
          <w:spacing w:val="5"/>
          <w:sz w:val="24"/>
          <w:szCs w:val="24"/>
          <w:shd w:val="clear" w:color="auto" w:fill="FFFFFF"/>
          <w:lang w:val="en-US" w:eastAsia="zh-CN"/>
        </w:rPr>
        <w:t>年度消费者喜爱品牌、年度质量诚信标杆企业……伴随着一系列公益品质大奖的评选结果公布，已经连续举办了十二届的“质量榜样”评选活动在此刻又一次引领品质消费的进程、见证企业高质量发展，用一场质量盛宴营造人人追求质量、人人关注质量的良好氛围。</w:t>
      </w: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default" w:ascii="宋体" w:hAnsi="宋体" w:eastAsia="宋体" w:cs="宋体"/>
          <w:b w:val="0"/>
          <w:bCs w:val="0"/>
          <w:i w:val="0"/>
          <w:iCs w:val="0"/>
          <w:caps w:val="0"/>
          <w:color w:val="000000"/>
          <w:spacing w:val="5"/>
          <w:sz w:val="24"/>
          <w:szCs w:val="24"/>
          <w:shd w:val="clear" w:color="auto" w:fill="FFFFFF"/>
          <w:lang w:val="en-US" w:eastAsia="zh-CN"/>
        </w:rPr>
      </w:pP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default" w:ascii="宋体" w:hAnsi="宋体" w:eastAsia="宋体" w:cs="宋体"/>
          <w:b w:val="0"/>
          <w:bCs w:val="0"/>
          <w:i w:val="0"/>
          <w:iCs w:val="0"/>
          <w:caps w:val="0"/>
          <w:color w:val="000000"/>
          <w:spacing w:val="5"/>
          <w:sz w:val="24"/>
          <w:szCs w:val="24"/>
          <w:shd w:val="clear" w:color="auto" w:fill="FFFFFF"/>
          <w:lang w:val="en-US" w:eastAsia="zh-CN"/>
        </w:rPr>
      </w:pPr>
      <w:r>
        <w:rPr>
          <w:rFonts w:hint="default" w:ascii="宋体" w:hAnsi="宋体" w:eastAsia="宋体" w:cs="宋体"/>
          <w:b w:val="0"/>
          <w:bCs w:val="0"/>
          <w:i w:val="0"/>
          <w:iCs w:val="0"/>
          <w:caps w:val="0"/>
          <w:color w:val="000000"/>
          <w:spacing w:val="5"/>
          <w:sz w:val="24"/>
          <w:szCs w:val="24"/>
          <w:shd w:val="clear" w:color="auto" w:fill="FFFFFF"/>
          <w:lang w:val="en-US" w:eastAsia="zh-CN"/>
        </w:rPr>
        <w:t>本次活动，既是贯彻落实党的二十大精神和质量强国、质量强省相关政策文件精神，也是市场监管部门、广大企业、行业协会和智库机构在产品、工程和服务质量提升行动中通过榜样引领、交流互鉴、携手共进推动高质量发展的重要实践。</w:t>
      </w:r>
    </w:p>
    <w:p>
      <w:pPr>
        <w:jc w:val="both"/>
        <w:rPr>
          <w:rFonts w:hint="default" w:ascii="宋体" w:hAnsi="宋体" w:eastAsia="宋体" w:cs="宋体"/>
          <w:b w:val="0"/>
          <w:bCs w:val="0"/>
          <w:i w:val="0"/>
          <w:iCs w:val="0"/>
          <w:caps w:val="0"/>
          <w:color w:val="000000"/>
          <w:spacing w:val="5"/>
          <w:sz w:val="24"/>
          <w:szCs w:val="24"/>
          <w:shd w:val="clear" w:color="auto" w:fill="FFFFFF"/>
          <w:lang w:val="en-US" w:eastAsia="zh-CN"/>
        </w:rPr>
      </w:pPr>
    </w:p>
    <w:p>
      <w:pPr>
        <w:jc w:val="both"/>
        <w:rPr>
          <w:rFonts w:hint="default" w:ascii="宋体" w:hAnsi="宋体" w:eastAsia="宋体" w:cs="宋体"/>
          <w:b w:val="0"/>
          <w:bCs w:val="0"/>
          <w:i w:val="0"/>
          <w:iCs w:val="0"/>
          <w:caps w:val="0"/>
          <w:color w:val="000000"/>
          <w:spacing w:val="5"/>
          <w:sz w:val="24"/>
          <w:szCs w:val="24"/>
          <w:shd w:val="clear" w:color="auto" w:fill="FFFFFF"/>
          <w:lang w:val="en-US" w:eastAsia="zh-CN"/>
        </w:rPr>
      </w:pPr>
      <w:r>
        <w:rPr>
          <w:rFonts w:hint="default" w:ascii="宋体" w:hAnsi="宋体" w:eastAsia="宋体" w:cs="宋体"/>
          <w:b w:val="0"/>
          <w:bCs w:val="0"/>
          <w:i w:val="0"/>
          <w:iCs w:val="0"/>
          <w:caps w:val="0"/>
          <w:color w:val="000000"/>
          <w:spacing w:val="5"/>
          <w:sz w:val="24"/>
          <w:szCs w:val="24"/>
          <w:shd w:val="clear" w:color="auto" w:fill="FFFFFF"/>
          <w:lang w:val="en-US" w:eastAsia="zh-CN"/>
        </w:rPr>
        <w:drawing>
          <wp:inline distT="0" distB="0" distL="114300" distR="114300">
            <wp:extent cx="5270500" cy="1919605"/>
            <wp:effectExtent l="0" t="0" r="6350" b="4445"/>
            <wp:docPr id="1" name="图片 13" descr="77a5512166c8431eddec5008e62088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3" descr="77a5512166c8431eddec5008e62088f"/>
                    <pic:cNvPicPr>
                      <a:picLocks noChangeAspect="1"/>
                    </pic:cNvPicPr>
                  </pic:nvPicPr>
                  <pic:blipFill>
                    <a:blip r:embed="rId4"/>
                    <a:stretch>
                      <a:fillRect/>
                    </a:stretch>
                  </pic:blipFill>
                  <pic:spPr>
                    <a:xfrm>
                      <a:off x="0" y="0"/>
                      <a:ext cx="5270500" cy="1919605"/>
                    </a:xfrm>
                    <a:prstGeom prst="rect">
                      <a:avLst/>
                    </a:prstGeom>
                    <a:noFill/>
                    <a:ln>
                      <a:noFill/>
                    </a:ln>
                  </pic:spPr>
                </pic:pic>
              </a:graphicData>
            </a:graphic>
          </wp:inline>
        </w:drawing>
      </w:r>
    </w:p>
    <w:p>
      <w:pPr>
        <w:jc w:val="both"/>
        <w:rPr>
          <w:rFonts w:hint="default" w:ascii="宋体" w:hAnsi="宋体" w:eastAsia="宋体" w:cs="宋体"/>
          <w:b w:val="0"/>
          <w:bCs w:val="0"/>
          <w:i w:val="0"/>
          <w:iCs w:val="0"/>
          <w:caps w:val="0"/>
          <w:color w:val="000000"/>
          <w:spacing w:val="5"/>
          <w:sz w:val="24"/>
          <w:szCs w:val="24"/>
          <w:shd w:val="clear" w:color="auto" w:fill="FFFFFF"/>
          <w:lang w:val="en-US" w:eastAsia="zh-CN"/>
        </w:rPr>
      </w:pP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default" w:ascii="宋体" w:hAnsi="宋体" w:eastAsia="宋体" w:cs="宋体"/>
          <w:b w:val="0"/>
          <w:bCs w:val="0"/>
          <w:i w:val="0"/>
          <w:iCs w:val="0"/>
          <w:caps w:val="0"/>
          <w:color w:val="000000"/>
          <w:spacing w:val="5"/>
          <w:sz w:val="24"/>
          <w:szCs w:val="24"/>
          <w:shd w:val="clear" w:color="auto" w:fill="FFFFFF"/>
          <w:lang w:val="en-US" w:eastAsia="zh-CN"/>
        </w:rPr>
      </w:pPr>
      <w:r>
        <w:rPr>
          <w:rFonts w:hint="default" w:ascii="宋体" w:hAnsi="宋体" w:eastAsia="宋体" w:cs="宋体"/>
          <w:b w:val="0"/>
          <w:bCs w:val="0"/>
          <w:i w:val="0"/>
          <w:iCs w:val="0"/>
          <w:caps w:val="0"/>
          <w:color w:val="000000"/>
          <w:spacing w:val="5"/>
          <w:sz w:val="24"/>
          <w:szCs w:val="24"/>
          <w:shd w:val="clear" w:color="auto" w:fill="FFFFFF"/>
          <w:lang w:val="en-US" w:eastAsia="zh-CN"/>
        </w:rPr>
        <w:t>活动以“寻找行业榜样，激发创新活力，引领质量提升”为主题，汇聚年度守护质量的市场监管之力，彰显年度各行各业榜样企业、优秀企业家代表的质量意识和突出成就，同时进一步展现活动的公众性、社会性、公益性、专业性，打造推动质量工作的大型活动交流平台。</w:t>
      </w: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default" w:ascii="宋体" w:hAnsi="宋体" w:eastAsia="宋体" w:cs="宋体"/>
          <w:b w:val="0"/>
          <w:bCs w:val="0"/>
          <w:i w:val="0"/>
          <w:iCs w:val="0"/>
          <w:caps w:val="0"/>
          <w:color w:val="000000"/>
          <w:spacing w:val="5"/>
          <w:sz w:val="24"/>
          <w:szCs w:val="24"/>
          <w:shd w:val="clear" w:color="auto" w:fill="FFFFFF"/>
          <w:lang w:val="en-US" w:eastAsia="zh-CN"/>
        </w:rPr>
      </w:pP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default" w:ascii="宋体" w:hAnsi="宋体" w:eastAsia="宋体" w:cs="宋体"/>
          <w:b w:val="0"/>
          <w:bCs w:val="0"/>
          <w:i w:val="0"/>
          <w:iCs w:val="0"/>
          <w:caps w:val="0"/>
          <w:color w:val="000000"/>
          <w:spacing w:val="5"/>
          <w:sz w:val="24"/>
          <w:szCs w:val="24"/>
          <w:shd w:val="clear" w:color="auto" w:fill="FFFFFF"/>
          <w:lang w:val="en-US" w:eastAsia="zh-CN"/>
        </w:rPr>
      </w:pPr>
      <w:r>
        <w:rPr>
          <w:rFonts w:hint="default" w:ascii="宋体" w:hAnsi="宋体" w:eastAsia="宋体" w:cs="宋体"/>
          <w:b w:val="0"/>
          <w:bCs w:val="0"/>
          <w:i w:val="0"/>
          <w:iCs w:val="0"/>
          <w:caps w:val="0"/>
          <w:color w:val="000000"/>
          <w:spacing w:val="5"/>
          <w:sz w:val="24"/>
          <w:szCs w:val="24"/>
          <w:shd w:val="clear" w:color="auto" w:fill="FFFFFF"/>
          <w:lang w:val="en-US" w:eastAsia="zh-CN"/>
        </w:rPr>
        <w:t>“本次评选活动的主旨是以质量为魂，以匠心为本，推动企业发展，树立行业榜样，引领质量提升。”主办方相关负责人介绍道，活动自启动以来得到了企业以及行业的密切关注，广大消费者、网民积极参与，各类企业踊跃打榜。按照“公平、公正、公开”的原则，所有候选者须经过网络初选以及专家评审委员会严格评审等多道环节层层筛选，最终评出企业、单位及个人奖项。</w:t>
      </w: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宋体" w:hAnsi="宋体" w:eastAsia="宋体" w:cs="宋体"/>
          <w:b w:val="0"/>
          <w:bCs w:val="0"/>
          <w:i w:val="0"/>
          <w:iCs w:val="0"/>
          <w:caps w:val="0"/>
          <w:color w:val="000000"/>
          <w:spacing w:val="5"/>
          <w:sz w:val="24"/>
          <w:szCs w:val="24"/>
          <w:shd w:val="clear" w:color="auto" w:fill="FFFFFF"/>
          <w:lang w:val="en-US" w:eastAsia="zh-CN"/>
        </w:rPr>
      </w:pP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default" w:ascii="宋体" w:hAnsi="宋体" w:eastAsia="宋体" w:cs="宋体"/>
          <w:b w:val="0"/>
          <w:bCs w:val="0"/>
          <w:i w:val="0"/>
          <w:iCs w:val="0"/>
          <w:caps w:val="0"/>
          <w:color w:val="000000"/>
          <w:spacing w:val="5"/>
          <w:sz w:val="24"/>
          <w:szCs w:val="24"/>
          <w:shd w:val="clear" w:color="auto" w:fill="FFFFFF"/>
          <w:lang w:val="en-US" w:eastAsia="zh-CN"/>
        </w:rPr>
      </w:pPr>
      <w:r>
        <w:rPr>
          <w:rFonts w:hint="eastAsia" w:ascii="宋体" w:hAnsi="宋体" w:eastAsia="宋体" w:cs="宋体"/>
          <w:b w:val="0"/>
          <w:bCs w:val="0"/>
          <w:i w:val="0"/>
          <w:iCs w:val="0"/>
          <w:caps w:val="0"/>
          <w:color w:val="000000"/>
          <w:spacing w:val="5"/>
          <w:sz w:val="24"/>
          <w:szCs w:val="24"/>
          <w:shd w:val="clear" w:color="auto" w:fill="FFFFFF"/>
          <w:lang w:val="en-US" w:eastAsia="zh-CN"/>
        </w:rPr>
        <w:t>2023年，哪些企业为经济发展</w:t>
      </w:r>
      <w:r>
        <w:rPr>
          <w:rFonts w:hint="eastAsia" w:ascii="宋体" w:hAnsi="宋体" w:cs="宋体"/>
          <w:b w:val="0"/>
          <w:bCs w:val="0"/>
          <w:i w:val="0"/>
          <w:iCs w:val="0"/>
          <w:caps w:val="0"/>
          <w:color w:val="000000"/>
          <w:spacing w:val="5"/>
          <w:sz w:val="24"/>
          <w:szCs w:val="24"/>
          <w:shd w:val="clear" w:color="auto" w:fill="FFFFFF"/>
          <w:lang w:val="en-US" w:eastAsia="zh-CN"/>
        </w:rPr>
        <w:t>作出</w:t>
      </w:r>
      <w:r>
        <w:rPr>
          <w:rFonts w:hint="eastAsia" w:ascii="宋体" w:hAnsi="宋体" w:eastAsia="宋体" w:cs="宋体"/>
          <w:b w:val="0"/>
          <w:bCs w:val="0"/>
          <w:i w:val="0"/>
          <w:iCs w:val="0"/>
          <w:caps w:val="0"/>
          <w:color w:val="000000"/>
          <w:spacing w:val="5"/>
          <w:sz w:val="24"/>
          <w:szCs w:val="24"/>
          <w:shd w:val="clear" w:color="auto" w:fill="FFFFFF"/>
          <w:lang w:val="en-US" w:eastAsia="zh-CN"/>
        </w:rPr>
        <w:t>了卓越贡献？哪些品牌更受消费者喜爱？哪些企业质量管理取得突出成效？</w:t>
      </w:r>
      <w:r>
        <w:rPr>
          <w:rFonts w:hint="default" w:ascii="宋体" w:hAnsi="宋体" w:eastAsia="宋体" w:cs="宋体"/>
          <w:b w:val="0"/>
          <w:bCs w:val="0"/>
          <w:i w:val="0"/>
          <w:iCs w:val="0"/>
          <w:caps w:val="0"/>
          <w:color w:val="000000"/>
          <w:spacing w:val="5"/>
          <w:sz w:val="24"/>
          <w:szCs w:val="24"/>
          <w:shd w:val="clear" w:color="auto" w:fill="FFFFFF"/>
          <w:lang w:val="en-US" w:eastAsia="zh-CN"/>
        </w:rPr>
        <w:t>经过大众网络海选、入选名单公示以及专家组评审，成都紫色菩提文化传播有限公司</w:t>
      </w:r>
      <w:r>
        <w:rPr>
          <w:rFonts w:hint="eastAsia" w:ascii="宋体" w:hAnsi="宋体" w:eastAsia="宋体" w:cs="宋体"/>
          <w:b w:val="0"/>
          <w:bCs w:val="0"/>
          <w:i w:val="0"/>
          <w:iCs w:val="0"/>
          <w:caps w:val="0"/>
          <w:color w:val="000000"/>
          <w:spacing w:val="5"/>
          <w:sz w:val="24"/>
          <w:szCs w:val="24"/>
          <w:shd w:val="clear" w:color="auto" w:fill="FFFFFF"/>
          <w:lang w:val="en-US" w:eastAsia="zh-CN"/>
        </w:rPr>
        <w:t>荣获</w:t>
      </w:r>
      <w:r>
        <w:rPr>
          <w:rFonts w:hint="default" w:ascii="宋体" w:hAnsi="宋体" w:eastAsia="宋体" w:cs="宋体"/>
          <w:b w:val="0"/>
          <w:bCs w:val="0"/>
          <w:i w:val="0"/>
          <w:iCs w:val="0"/>
          <w:caps w:val="0"/>
          <w:color w:val="000000"/>
          <w:spacing w:val="5"/>
          <w:sz w:val="24"/>
          <w:szCs w:val="24"/>
          <w:shd w:val="clear" w:color="auto" w:fill="FFFFFF"/>
          <w:lang w:val="en-US" w:eastAsia="zh-CN"/>
        </w:rPr>
        <w:t>“</w:t>
      </w:r>
      <w:r>
        <w:rPr>
          <w:rFonts w:hint="eastAsia" w:ascii="宋体" w:hAnsi="宋体" w:eastAsia="宋体" w:cs="宋体"/>
          <w:b w:val="0"/>
          <w:bCs w:val="0"/>
          <w:i w:val="0"/>
          <w:iCs w:val="0"/>
          <w:caps w:val="0"/>
          <w:color w:val="000000"/>
          <w:spacing w:val="5"/>
          <w:sz w:val="24"/>
          <w:szCs w:val="24"/>
          <w:shd w:val="clear" w:color="auto" w:fill="FFFFFF"/>
          <w:lang w:val="en-US" w:eastAsia="zh-CN"/>
        </w:rPr>
        <w:t>2023年度·高质量发展榜样企业</w:t>
      </w:r>
      <w:r>
        <w:rPr>
          <w:rFonts w:hint="default" w:ascii="宋体" w:hAnsi="宋体" w:eastAsia="宋体" w:cs="宋体"/>
          <w:b w:val="0"/>
          <w:bCs w:val="0"/>
          <w:i w:val="0"/>
          <w:iCs w:val="0"/>
          <w:caps w:val="0"/>
          <w:color w:val="000000"/>
          <w:spacing w:val="5"/>
          <w:sz w:val="24"/>
          <w:szCs w:val="24"/>
          <w:shd w:val="clear" w:color="auto" w:fill="FFFFFF"/>
          <w:lang w:val="en-US" w:eastAsia="zh-CN"/>
        </w:rPr>
        <w:t>”</w:t>
      </w:r>
      <w:r>
        <w:rPr>
          <w:rFonts w:hint="eastAsia" w:ascii="宋体" w:hAnsi="宋体" w:eastAsia="宋体" w:cs="宋体"/>
          <w:b w:val="0"/>
          <w:bCs w:val="0"/>
          <w:i w:val="0"/>
          <w:iCs w:val="0"/>
          <w:caps w:val="0"/>
          <w:color w:val="000000"/>
          <w:spacing w:val="5"/>
          <w:sz w:val="24"/>
          <w:szCs w:val="24"/>
          <w:shd w:val="clear" w:color="auto" w:fill="FFFFFF"/>
          <w:lang w:val="en-US" w:eastAsia="zh-CN"/>
        </w:rPr>
        <w:t>荣誉</w:t>
      </w:r>
      <w:r>
        <w:rPr>
          <w:rFonts w:hint="default" w:ascii="宋体" w:hAnsi="宋体" w:eastAsia="宋体" w:cs="宋体"/>
          <w:b w:val="0"/>
          <w:bCs w:val="0"/>
          <w:i w:val="0"/>
          <w:iCs w:val="0"/>
          <w:caps w:val="0"/>
          <w:color w:val="000000"/>
          <w:spacing w:val="5"/>
          <w:sz w:val="24"/>
          <w:szCs w:val="24"/>
          <w:shd w:val="clear" w:color="auto" w:fill="FFFFFF"/>
          <w:lang w:val="en-US" w:eastAsia="zh-CN"/>
        </w:rPr>
        <w:t>称号</w:t>
      </w:r>
      <w:r>
        <w:rPr>
          <w:rFonts w:hint="eastAsia" w:ascii="宋体" w:hAnsi="宋体" w:eastAsia="宋体" w:cs="宋体"/>
          <w:b w:val="0"/>
          <w:bCs w:val="0"/>
          <w:i w:val="0"/>
          <w:iCs w:val="0"/>
          <w:caps w:val="0"/>
          <w:color w:val="000000"/>
          <w:spacing w:val="5"/>
          <w:sz w:val="24"/>
          <w:szCs w:val="24"/>
          <w:shd w:val="clear" w:color="auto" w:fill="FFFFFF"/>
          <w:lang w:val="en-US" w:eastAsia="zh-CN"/>
        </w:rPr>
        <w:t>。</w:t>
      </w:r>
      <w:r>
        <w:rPr>
          <w:rFonts w:hint="default" w:ascii="宋体" w:hAnsi="宋体" w:eastAsia="宋体" w:cs="宋体"/>
          <w:b w:val="0"/>
          <w:bCs w:val="0"/>
          <w:i w:val="0"/>
          <w:iCs w:val="0"/>
          <w:caps w:val="0"/>
          <w:color w:val="000000"/>
          <w:spacing w:val="5"/>
          <w:sz w:val="24"/>
          <w:szCs w:val="24"/>
          <w:shd w:val="clear" w:color="auto" w:fill="FFFFFF"/>
          <w:lang w:val="en-US" w:eastAsia="zh-CN"/>
        </w:rPr>
        <w:t>荣誉背后是</w:t>
      </w:r>
      <w:r>
        <w:rPr>
          <w:rFonts w:hint="eastAsia" w:ascii="宋体" w:hAnsi="宋体" w:eastAsia="宋体" w:cs="宋体"/>
          <w:b w:val="0"/>
          <w:bCs w:val="0"/>
          <w:i w:val="0"/>
          <w:iCs w:val="0"/>
          <w:caps w:val="0"/>
          <w:color w:val="000000"/>
          <w:spacing w:val="5"/>
          <w:sz w:val="24"/>
          <w:szCs w:val="24"/>
          <w:shd w:val="clear" w:color="auto" w:fill="FFFFFF"/>
          <w:lang w:val="en-US" w:eastAsia="zh-CN"/>
        </w:rPr>
        <w:t>企业</w:t>
      </w:r>
      <w:r>
        <w:rPr>
          <w:rFonts w:hint="eastAsia" w:ascii="宋体" w:hAnsi="宋体" w:cs="宋体"/>
          <w:b w:val="0"/>
          <w:bCs w:val="0"/>
          <w:i w:val="0"/>
          <w:iCs w:val="0"/>
          <w:caps w:val="0"/>
          <w:color w:val="000000"/>
          <w:spacing w:val="5"/>
          <w:sz w:val="24"/>
          <w:szCs w:val="24"/>
          <w:shd w:val="clear" w:color="auto" w:fill="FFFFFF"/>
          <w:lang w:val="en-US" w:eastAsia="zh-CN"/>
        </w:rPr>
        <w:t>和负责人</w:t>
      </w:r>
      <w:r>
        <w:rPr>
          <w:rFonts w:hint="default" w:ascii="宋体" w:hAnsi="宋体" w:eastAsia="宋体" w:cs="宋体"/>
          <w:b w:val="0"/>
          <w:bCs w:val="0"/>
          <w:i w:val="0"/>
          <w:iCs w:val="0"/>
          <w:caps w:val="0"/>
          <w:color w:val="000000"/>
          <w:spacing w:val="5"/>
          <w:sz w:val="24"/>
          <w:szCs w:val="24"/>
          <w:shd w:val="clear" w:color="auto" w:fill="FFFFFF"/>
          <w:lang w:val="en-US" w:eastAsia="zh-CN"/>
        </w:rPr>
        <w:t>对质量</w:t>
      </w:r>
      <w:r>
        <w:rPr>
          <w:rFonts w:hint="eastAsia" w:ascii="宋体" w:hAnsi="宋体" w:cs="宋体"/>
          <w:b w:val="0"/>
          <w:bCs w:val="0"/>
          <w:i w:val="0"/>
          <w:iCs w:val="0"/>
          <w:caps w:val="0"/>
          <w:color w:val="000000"/>
          <w:spacing w:val="5"/>
          <w:sz w:val="24"/>
          <w:szCs w:val="24"/>
          <w:shd w:val="clear" w:color="auto" w:fill="FFFFFF"/>
          <w:lang w:val="en-US" w:eastAsia="zh-CN"/>
        </w:rPr>
        <w:t>和服务</w:t>
      </w:r>
      <w:r>
        <w:rPr>
          <w:rFonts w:hint="default" w:ascii="宋体" w:hAnsi="宋体" w:eastAsia="宋体" w:cs="宋体"/>
          <w:b w:val="0"/>
          <w:bCs w:val="0"/>
          <w:i w:val="0"/>
          <w:iCs w:val="0"/>
          <w:caps w:val="0"/>
          <w:color w:val="000000"/>
          <w:spacing w:val="5"/>
          <w:sz w:val="24"/>
          <w:szCs w:val="24"/>
          <w:shd w:val="clear" w:color="auto" w:fill="FFFFFF"/>
          <w:lang w:val="en-US" w:eastAsia="zh-CN"/>
        </w:rPr>
        <w:t>精益求精的坚定</w:t>
      </w:r>
      <w:bookmarkStart w:id="0" w:name="_GoBack"/>
      <w:bookmarkEnd w:id="0"/>
      <w:r>
        <w:rPr>
          <w:rFonts w:hint="default" w:ascii="宋体" w:hAnsi="宋体" w:eastAsia="宋体" w:cs="宋体"/>
          <w:b w:val="0"/>
          <w:bCs w:val="0"/>
          <w:i w:val="0"/>
          <w:iCs w:val="0"/>
          <w:caps w:val="0"/>
          <w:color w:val="000000"/>
          <w:spacing w:val="5"/>
          <w:sz w:val="24"/>
          <w:szCs w:val="24"/>
          <w:shd w:val="clear" w:color="auto" w:fill="FFFFFF"/>
          <w:lang w:val="en-US" w:eastAsia="zh-CN"/>
        </w:rPr>
        <w:t>信念和郑重承诺。</w:t>
      </w: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default" w:ascii="宋体" w:hAnsi="宋体" w:eastAsia="宋体" w:cs="宋体"/>
          <w:b w:val="0"/>
          <w:bCs w:val="0"/>
          <w:i w:val="0"/>
          <w:iCs w:val="0"/>
          <w:caps w:val="0"/>
          <w:color w:val="000000"/>
          <w:spacing w:val="5"/>
          <w:sz w:val="24"/>
          <w:szCs w:val="24"/>
          <w:shd w:val="clear" w:color="auto" w:fill="FFFFFF"/>
          <w:lang w:val="en-US" w:eastAsia="zh-CN"/>
        </w:rPr>
      </w:pPr>
    </w:p>
    <w:p>
      <w:pPr>
        <w:jc w:val="both"/>
        <w:rPr>
          <w:rFonts w:hint="default" w:ascii="宋体" w:hAnsi="宋体" w:eastAsia="宋体" w:cs="宋体"/>
          <w:b w:val="0"/>
          <w:bCs w:val="0"/>
          <w:i w:val="0"/>
          <w:iCs w:val="0"/>
          <w:caps w:val="0"/>
          <w:color w:val="000000"/>
          <w:spacing w:val="5"/>
          <w:sz w:val="24"/>
          <w:szCs w:val="24"/>
          <w:shd w:val="clear" w:color="auto" w:fill="FFFFFF"/>
          <w:lang w:val="en-US" w:eastAsia="zh-CN"/>
        </w:rPr>
      </w:pPr>
      <w:r>
        <w:rPr>
          <w:rFonts w:hint="default" w:ascii="宋体" w:hAnsi="宋体" w:eastAsia="宋体" w:cs="宋体"/>
          <w:b w:val="0"/>
          <w:bCs w:val="0"/>
          <w:i w:val="0"/>
          <w:iCs w:val="0"/>
          <w:caps w:val="0"/>
          <w:color w:val="000000"/>
          <w:spacing w:val="5"/>
          <w:sz w:val="24"/>
          <w:szCs w:val="24"/>
          <w:shd w:val="clear" w:color="auto" w:fill="FFFFFF"/>
          <w:lang w:val="en-US" w:eastAsia="zh-CN"/>
        </w:rPr>
        <w:drawing>
          <wp:inline distT="0" distB="0" distL="114300" distR="114300">
            <wp:extent cx="5269230" cy="3027045"/>
            <wp:effectExtent l="0" t="0" r="7620" b="1905"/>
            <wp:docPr id="2" name="图片 9" descr="紫"/>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9" descr="紫"/>
                    <pic:cNvPicPr>
                      <a:picLocks noChangeAspect="1"/>
                    </pic:cNvPicPr>
                  </pic:nvPicPr>
                  <pic:blipFill>
                    <a:blip r:embed="rId5"/>
                    <a:stretch>
                      <a:fillRect/>
                    </a:stretch>
                  </pic:blipFill>
                  <pic:spPr>
                    <a:xfrm>
                      <a:off x="0" y="0"/>
                      <a:ext cx="5269230" cy="3027045"/>
                    </a:xfrm>
                    <a:prstGeom prst="rect">
                      <a:avLst/>
                    </a:prstGeom>
                    <a:noFill/>
                    <a:ln>
                      <a:noFill/>
                    </a:ln>
                  </pic:spPr>
                </pic:pic>
              </a:graphicData>
            </a:graphic>
          </wp:inline>
        </w:drawing>
      </w:r>
    </w:p>
    <w:p>
      <w:pPr>
        <w:jc w:val="both"/>
        <w:rPr>
          <w:rFonts w:hint="default" w:ascii="宋体" w:hAnsi="宋体" w:eastAsia="宋体" w:cs="宋体"/>
          <w:b w:val="0"/>
          <w:bCs w:val="0"/>
          <w:i w:val="0"/>
          <w:iCs w:val="0"/>
          <w:caps w:val="0"/>
          <w:color w:val="000000"/>
          <w:spacing w:val="5"/>
          <w:sz w:val="24"/>
          <w:szCs w:val="24"/>
          <w:shd w:val="clear" w:color="auto" w:fill="FFFFFF"/>
          <w:lang w:val="en-US" w:eastAsia="zh-CN"/>
        </w:rPr>
      </w:pPr>
    </w:p>
    <w:p>
      <w:pPr>
        <w:pStyle w:val="5"/>
        <w:keepNext w:val="0"/>
        <w:keepLines w:val="0"/>
        <w:pageBreakBefore w:val="0"/>
        <w:widowControl/>
        <w:suppressLineNumbers w:val="0"/>
        <w:pBdr>
          <w:top w:val="none" w:color="000000" w:sz="0" w:space="0"/>
          <w:left w:val="none" w:color="000000" w:sz="0" w:space="0"/>
          <w:bottom w:val="none" w:color="000000" w:sz="0" w:space="0"/>
          <w:right w:val="none" w:color="000000" w:sz="0" w:space="0"/>
        </w:pBdr>
        <w:shd w:val="clear" w:color="auto" w:fill="FFFFFF"/>
        <w:kinsoku/>
        <w:wordWrap/>
        <w:overflowPunct/>
        <w:topLinePunct w:val="0"/>
        <w:autoSpaceDE/>
        <w:autoSpaceDN/>
        <w:bidi w:val="0"/>
        <w:snapToGrid/>
        <w:spacing w:before="0" w:beforeAutospacing="0" w:after="210" w:afterAutospacing="0" w:line="460" w:lineRule="exact"/>
        <w:ind w:left="0" w:right="0" w:firstLine="0"/>
        <w:rPr>
          <w:rFonts w:hint="eastAsia" w:ascii="宋体" w:hAnsi="宋体"/>
          <w:b w:val="0"/>
          <w:bCs w:val="0"/>
          <w:i w:val="0"/>
          <w:iCs w:val="0"/>
          <w:color w:val="000000"/>
          <w:spacing w:val="5"/>
          <w:sz w:val="24"/>
          <w:szCs w:val="24"/>
          <w:shd w:val="clear" w:color="auto" w:fill="FFFFFF"/>
          <w:lang w:val="en-US" w:eastAsia="zh-CN"/>
        </w:rPr>
      </w:pPr>
      <w:r>
        <w:rPr>
          <w:rFonts w:ascii="宋体" w:hAnsi="宋体" w:eastAsia="宋体"/>
          <w:b w:val="0"/>
          <w:bCs w:val="0"/>
          <w:i w:val="0"/>
          <w:iCs w:val="0"/>
          <w:color w:val="000000"/>
          <w:spacing w:val="5"/>
          <w:sz w:val="24"/>
          <w:szCs w:val="24"/>
          <w:shd w:val="clear" w:color="auto" w:fill="FFFFFF"/>
          <w:lang w:val="en-US" w:eastAsia="zh-CN"/>
        </w:rPr>
        <w:t>成都紫色菩提文化传播有限公司成立于2013年，汇集了国内外</w:t>
      </w:r>
      <w:r>
        <w:rPr>
          <w:rFonts w:hint="eastAsia"/>
          <w:b w:val="0"/>
          <w:bCs w:val="0"/>
          <w:i w:val="0"/>
          <w:iCs w:val="0"/>
          <w:color w:val="000000"/>
          <w:spacing w:val="5"/>
          <w:sz w:val="24"/>
          <w:szCs w:val="24"/>
          <w:shd w:val="clear" w:color="auto" w:fill="FFFFFF"/>
          <w:lang w:val="en-US" w:eastAsia="zh-CN"/>
        </w:rPr>
        <w:t>优秀</w:t>
      </w:r>
      <w:r>
        <w:rPr>
          <w:rFonts w:ascii="宋体" w:hAnsi="宋体" w:eastAsia="宋体"/>
          <w:b w:val="0"/>
          <w:bCs w:val="0"/>
          <w:i w:val="0"/>
          <w:iCs w:val="0"/>
          <w:color w:val="000000"/>
          <w:spacing w:val="5"/>
          <w:sz w:val="24"/>
          <w:szCs w:val="24"/>
          <w:shd w:val="clear" w:color="auto" w:fill="FFFFFF"/>
          <w:lang w:val="en-US" w:eastAsia="zh-CN"/>
        </w:rPr>
        <w:t>的心理成长导师</w:t>
      </w:r>
      <w:r>
        <w:rPr>
          <w:rFonts w:hint="eastAsia"/>
          <w:b w:val="0"/>
          <w:bCs w:val="0"/>
          <w:i w:val="0"/>
          <w:iCs w:val="0"/>
          <w:color w:val="000000"/>
          <w:spacing w:val="5"/>
          <w:sz w:val="24"/>
          <w:szCs w:val="24"/>
          <w:shd w:val="clear" w:color="auto" w:fill="FFFFFF"/>
          <w:lang w:val="en-US" w:eastAsia="zh-CN"/>
        </w:rPr>
        <w:t>，</w:t>
      </w:r>
      <w:r>
        <w:rPr>
          <w:rFonts w:ascii="宋体" w:hAnsi="宋体" w:eastAsia="宋体"/>
          <w:b w:val="0"/>
          <w:bCs w:val="0"/>
          <w:i w:val="0"/>
          <w:iCs w:val="0"/>
          <w:color w:val="000000"/>
          <w:spacing w:val="5"/>
          <w:sz w:val="24"/>
          <w:szCs w:val="24"/>
          <w:shd w:val="clear" w:color="auto" w:fill="FFFFFF"/>
          <w:lang w:val="en-US" w:eastAsia="zh-CN"/>
        </w:rPr>
        <w:t>致力于想要改善亲密关系、亲子教育、身心健康、事业财富、人际关系等方面的人群，提供</w:t>
      </w:r>
      <w:r>
        <w:rPr>
          <w:rFonts w:hint="eastAsia"/>
          <w:b w:val="0"/>
          <w:bCs w:val="0"/>
          <w:i w:val="0"/>
          <w:iCs w:val="0"/>
          <w:color w:val="000000"/>
          <w:spacing w:val="5"/>
          <w:sz w:val="24"/>
          <w:szCs w:val="24"/>
          <w:shd w:val="clear" w:color="auto" w:fill="FFFFFF"/>
          <w:lang w:val="en-US" w:eastAsia="zh-CN"/>
        </w:rPr>
        <w:t>专业</w:t>
      </w:r>
      <w:r>
        <w:rPr>
          <w:rFonts w:ascii="宋体" w:hAnsi="宋体" w:eastAsia="宋体"/>
          <w:b w:val="0"/>
          <w:bCs w:val="0"/>
          <w:i w:val="0"/>
          <w:iCs w:val="0"/>
          <w:color w:val="000000"/>
          <w:spacing w:val="5"/>
          <w:sz w:val="24"/>
          <w:szCs w:val="24"/>
          <w:shd w:val="clear" w:color="auto" w:fill="FFFFFF"/>
          <w:lang w:val="en-US" w:eastAsia="zh-CN"/>
        </w:rPr>
        <w:t>系统的培训、辅导、1对1个人心理咨询服务及导师班的专业训练等</w:t>
      </w:r>
      <w:r>
        <w:rPr>
          <w:rFonts w:hint="eastAsia" w:ascii="宋体" w:hAnsi="宋体"/>
          <w:b w:val="0"/>
          <w:bCs w:val="0"/>
          <w:i w:val="0"/>
          <w:iCs w:val="0"/>
          <w:color w:val="000000"/>
          <w:spacing w:val="5"/>
          <w:sz w:val="24"/>
          <w:szCs w:val="24"/>
          <w:shd w:val="clear" w:color="auto" w:fill="FFFFFF"/>
          <w:lang w:val="en-US" w:eastAsia="zh-CN"/>
        </w:rPr>
        <w:t>。</w:t>
      </w: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ascii="宋体" w:hAnsi="宋体" w:eastAsia="宋体"/>
          <w:b w:val="0"/>
          <w:bCs w:val="0"/>
          <w:i w:val="0"/>
          <w:iCs w:val="0"/>
          <w:color w:val="000000"/>
          <w:spacing w:val="5"/>
          <w:sz w:val="24"/>
          <w:szCs w:val="24"/>
          <w:shd w:val="clear" w:color="auto" w:fill="FFFFFF"/>
          <w:lang w:val="en-US" w:eastAsia="zh-CN"/>
        </w:rPr>
      </w:pPr>
      <w:r>
        <w:rPr>
          <w:rFonts w:ascii="宋体" w:hAnsi="宋体" w:eastAsia="宋体"/>
          <w:b w:val="0"/>
          <w:bCs w:val="0"/>
          <w:i w:val="0"/>
          <w:iCs w:val="0"/>
          <w:color w:val="000000"/>
          <w:spacing w:val="5"/>
          <w:sz w:val="24"/>
          <w:szCs w:val="24"/>
          <w:shd w:val="clear" w:color="auto" w:fill="FFFFFF"/>
          <w:lang w:val="en-US" w:eastAsia="zh-CN"/>
        </w:rPr>
        <w:t>成都紫色菩提文化传播有限公司创办至今，</w:t>
      </w:r>
      <w:r>
        <w:rPr>
          <w:rFonts w:hint="eastAsia" w:ascii="宋体" w:hAnsi="宋体" w:eastAsia="宋体"/>
          <w:b w:val="0"/>
          <w:bCs w:val="0"/>
          <w:i w:val="0"/>
          <w:iCs w:val="0"/>
          <w:color w:val="000000"/>
          <w:spacing w:val="5"/>
          <w:sz w:val="24"/>
          <w:szCs w:val="24"/>
          <w:shd w:val="clear" w:color="auto" w:fill="FFFFFF"/>
          <w:lang w:val="en-US" w:eastAsia="zh-CN"/>
        </w:rPr>
        <w:t>为需要自我探索、成长突破与解决心理困惑的人提供专业心理服务，</w:t>
      </w:r>
      <w:r>
        <w:rPr>
          <w:rFonts w:ascii="宋体" w:hAnsi="宋体" w:eastAsia="宋体"/>
          <w:b w:val="0"/>
          <w:bCs w:val="0"/>
          <w:i w:val="0"/>
          <w:iCs w:val="0"/>
          <w:color w:val="000000"/>
          <w:spacing w:val="5"/>
          <w:sz w:val="24"/>
          <w:szCs w:val="24"/>
          <w:shd w:val="clear" w:color="auto" w:fill="FFFFFF"/>
          <w:lang w:val="en-US" w:eastAsia="zh-CN"/>
        </w:rPr>
        <w:t>举办了1</w:t>
      </w:r>
      <w:r>
        <w:rPr>
          <w:rFonts w:hint="eastAsia" w:ascii="宋体" w:hAnsi="宋体"/>
          <w:b w:val="0"/>
          <w:bCs w:val="0"/>
          <w:i w:val="0"/>
          <w:iCs w:val="0"/>
          <w:color w:val="000000"/>
          <w:spacing w:val="5"/>
          <w:sz w:val="24"/>
          <w:szCs w:val="24"/>
          <w:shd w:val="clear" w:color="auto" w:fill="FFFFFF"/>
          <w:lang w:val="en-US" w:eastAsia="zh-CN"/>
        </w:rPr>
        <w:t>5</w:t>
      </w:r>
      <w:r>
        <w:rPr>
          <w:rFonts w:ascii="宋体" w:hAnsi="宋体" w:eastAsia="宋体"/>
          <w:b w:val="0"/>
          <w:bCs w:val="0"/>
          <w:i w:val="0"/>
          <w:iCs w:val="0"/>
          <w:color w:val="000000"/>
          <w:spacing w:val="5"/>
          <w:sz w:val="24"/>
          <w:szCs w:val="24"/>
          <w:shd w:val="clear" w:color="auto" w:fill="FFFFFF"/>
          <w:lang w:val="en-US" w:eastAsia="zh-CN"/>
        </w:rPr>
        <w:t>00余场线上线下工作坊</w:t>
      </w:r>
      <w:r>
        <w:rPr>
          <w:rFonts w:hint="eastAsia" w:ascii="宋体" w:hAnsi="宋体"/>
          <w:b w:val="0"/>
          <w:bCs w:val="0"/>
          <w:i w:val="0"/>
          <w:iCs w:val="0"/>
          <w:color w:val="000000"/>
          <w:spacing w:val="5"/>
          <w:sz w:val="24"/>
          <w:szCs w:val="24"/>
          <w:shd w:val="clear" w:color="auto" w:fill="FFFFFF"/>
          <w:lang w:val="en-US" w:eastAsia="zh-CN"/>
        </w:rPr>
        <w:t>、公益讲座、</w:t>
      </w:r>
      <w:r>
        <w:rPr>
          <w:rFonts w:ascii="宋体" w:hAnsi="宋体" w:eastAsia="宋体"/>
          <w:b w:val="0"/>
          <w:bCs w:val="0"/>
          <w:i w:val="0"/>
          <w:iCs w:val="0"/>
          <w:color w:val="000000"/>
          <w:spacing w:val="5"/>
          <w:sz w:val="24"/>
          <w:szCs w:val="24"/>
          <w:shd w:val="clear" w:color="auto" w:fill="FFFFFF"/>
          <w:lang w:val="en-US" w:eastAsia="zh-CN"/>
        </w:rPr>
        <w:t>游学</w:t>
      </w:r>
      <w:r>
        <w:rPr>
          <w:rFonts w:hint="eastAsia" w:ascii="宋体" w:hAnsi="宋体"/>
          <w:b w:val="0"/>
          <w:bCs w:val="0"/>
          <w:i w:val="0"/>
          <w:iCs w:val="0"/>
          <w:color w:val="000000"/>
          <w:spacing w:val="5"/>
          <w:sz w:val="24"/>
          <w:szCs w:val="24"/>
          <w:shd w:val="clear" w:color="auto" w:fill="FFFFFF"/>
          <w:lang w:val="en-US" w:eastAsia="zh-CN"/>
        </w:rPr>
        <w:t>、</w:t>
      </w:r>
      <w:r>
        <w:rPr>
          <w:rFonts w:ascii="宋体" w:hAnsi="宋体" w:eastAsia="宋体"/>
          <w:b w:val="0"/>
          <w:bCs w:val="0"/>
          <w:i w:val="0"/>
          <w:iCs w:val="0"/>
          <w:color w:val="000000"/>
          <w:spacing w:val="5"/>
          <w:sz w:val="24"/>
          <w:szCs w:val="24"/>
          <w:shd w:val="clear" w:color="auto" w:fill="FFFFFF"/>
          <w:lang w:val="en-US" w:eastAsia="zh-CN"/>
        </w:rPr>
        <w:t>企业内训等。公司将品质和诚信经营放在首位，为客户创造价值，</w:t>
      </w:r>
      <w:r>
        <w:rPr>
          <w:rFonts w:hint="eastAsia" w:ascii="宋体" w:hAnsi="宋体" w:eastAsia="宋体"/>
          <w:b w:val="0"/>
          <w:bCs w:val="0"/>
          <w:i w:val="0"/>
          <w:iCs w:val="0"/>
          <w:color w:val="000000"/>
          <w:spacing w:val="5"/>
          <w:sz w:val="24"/>
          <w:szCs w:val="24"/>
          <w:shd w:val="clear" w:color="auto" w:fill="FFFFFF"/>
          <w:lang w:val="en-US" w:eastAsia="zh-CN"/>
        </w:rPr>
        <w:t>影响及支持了数万家庭发生改变。平台也</w:t>
      </w:r>
      <w:r>
        <w:rPr>
          <w:rFonts w:ascii="宋体" w:hAnsi="宋体" w:eastAsia="宋体"/>
          <w:b w:val="0"/>
          <w:bCs w:val="0"/>
          <w:i w:val="0"/>
          <w:iCs w:val="0"/>
          <w:color w:val="000000"/>
          <w:spacing w:val="5"/>
          <w:sz w:val="24"/>
          <w:szCs w:val="24"/>
          <w:shd w:val="clear" w:color="auto" w:fill="FFFFFF"/>
          <w:lang w:val="en-US" w:eastAsia="zh-CN"/>
        </w:rPr>
        <w:t>被纳入“上海外服”长期合作供应商。</w:t>
      </w:r>
      <w:r>
        <w:rPr>
          <w:rFonts w:hint="eastAsia" w:ascii="宋体" w:hAnsi="宋体"/>
          <w:b w:val="0"/>
          <w:bCs w:val="0"/>
          <w:i w:val="0"/>
          <w:iCs w:val="0"/>
          <w:color w:val="000000"/>
          <w:spacing w:val="5"/>
          <w:sz w:val="24"/>
          <w:szCs w:val="24"/>
          <w:shd w:val="clear" w:color="auto" w:fill="FFFFFF"/>
          <w:lang w:val="en-US" w:eastAsia="zh-CN"/>
        </w:rPr>
        <w:t>公司</w:t>
      </w:r>
      <w:r>
        <w:rPr>
          <w:rFonts w:ascii="宋体" w:hAnsi="宋体" w:eastAsia="宋体"/>
          <w:b w:val="0"/>
          <w:bCs w:val="0"/>
          <w:i w:val="0"/>
          <w:iCs w:val="0"/>
          <w:color w:val="000000"/>
          <w:spacing w:val="5"/>
          <w:sz w:val="24"/>
          <w:szCs w:val="24"/>
          <w:shd w:val="clear" w:color="auto" w:fill="FFFFFF"/>
          <w:lang w:val="en-US" w:eastAsia="zh-CN"/>
        </w:rPr>
        <w:t>2019年荣获“诚信典范企业”称号，2020年荣获“服务质量标杆企业”称号，2022年荣获“消费者喜爱品牌”称号。</w:t>
      </w:r>
    </w:p>
    <w:p>
      <w:pPr>
        <w:keepNext w:val="0"/>
        <w:keepLines w:val="0"/>
        <w:pageBreakBefore w:val="0"/>
        <w:kinsoku/>
        <w:wordWrap/>
        <w:overflowPunct/>
        <w:topLinePunct w:val="0"/>
        <w:autoSpaceDE/>
        <w:autoSpaceDN/>
        <w:bidi w:val="0"/>
        <w:adjustRightInd/>
        <w:snapToGrid/>
        <w:spacing w:line="460" w:lineRule="exact"/>
        <w:jc w:val="both"/>
        <w:textAlignment w:val="auto"/>
        <w:rPr>
          <w:rFonts w:hint="default" w:ascii="宋体" w:hAnsi="宋体" w:eastAsia="宋体" w:cs="宋体"/>
          <w:b w:val="0"/>
          <w:bCs w:val="0"/>
          <w:i w:val="0"/>
          <w:iCs w:val="0"/>
          <w:caps w:val="0"/>
          <w:color w:val="000000"/>
          <w:spacing w:val="5"/>
          <w:sz w:val="24"/>
          <w:szCs w:val="24"/>
          <w:shd w:val="clear" w:color="auto" w:fill="FFFFFF"/>
          <w:lang w:val="en-US" w:eastAsia="zh-CN"/>
        </w:rPr>
      </w:pPr>
    </w:p>
    <w:p>
      <w:pPr>
        <w:jc w:val="both"/>
        <w:rPr>
          <w:rFonts w:hint="default" w:ascii="宋体" w:hAnsi="宋体" w:eastAsia="宋体" w:cs="宋体"/>
          <w:b w:val="0"/>
          <w:bCs w:val="0"/>
          <w:i w:val="0"/>
          <w:iCs w:val="0"/>
          <w:caps w:val="0"/>
          <w:color w:val="000000"/>
          <w:spacing w:val="5"/>
          <w:sz w:val="24"/>
          <w:szCs w:val="24"/>
          <w:shd w:val="clear" w:color="auto" w:fill="FFFFFF"/>
          <w:lang w:val="en-US" w:eastAsia="zh-CN"/>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Q2OWFiYzIyNzQ5MGY5ZWVmYTk5NmFlM2I1MDBkNWIifQ=="/>
  </w:docVars>
  <w:rsids>
    <w:rsidRoot w:val="00000000"/>
    <w:rsid w:val="01E625B6"/>
    <w:rsid w:val="07E01DA1"/>
    <w:rsid w:val="094D22FD"/>
    <w:rsid w:val="0EAE6085"/>
    <w:rsid w:val="0F53316D"/>
    <w:rsid w:val="0FA348AF"/>
    <w:rsid w:val="17584147"/>
    <w:rsid w:val="26487F5C"/>
    <w:rsid w:val="266D7154"/>
    <w:rsid w:val="2C2B279F"/>
    <w:rsid w:val="2D1D4A7D"/>
    <w:rsid w:val="33054F0F"/>
    <w:rsid w:val="337F2D57"/>
    <w:rsid w:val="3B842468"/>
    <w:rsid w:val="4E2C2980"/>
    <w:rsid w:val="4F470EFC"/>
    <w:rsid w:val="60B77AC2"/>
    <w:rsid w:val="644D40B8"/>
    <w:rsid w:val="713A4D9B"/>
    <w:rsid w:val="718638D1"/>
    <w:rsid w:val="7309644B"/>
    <w:rsid w:val="7B98696B"/>
    <w:rsid w:val="7DAC737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spacing w:before="100" w:beforeAutospacing="1" w:after="100" w:afterAutospacing="1"/>
      <w:jc w:val="left"/>
      <w:outlineLvl w:val="0"/>
    </w:pPr>
    <w:rPr>
      <w:rFonts w:hint="eastAsia" w:ascii="宋体" w:hAnsi="宋体" w:eastAsia="宋体" w:cs="宋体"/>
      <w:b/>
      <w:bCs/>
      <w:kern w:val="44"/>
      <w:sz w:val="48"/>
      <w:szCs w:val="48"/>
      <w:lang w:val="en-US" w:eastAsia="zh-CN" w:bidi="ar"/>
    </w:rPr>
  </w:style>
  <w:style w:type="character" w:default="1" w:styleId="4">
    <w:name w:val="Default Paragraph Font"/>
    <w:semiHidden/>
    <w:uiPriority w:val="0"/>
  </w:style>
  <w:style w:type="table" w:default="1" w:styleId="3">
    <w:name w:val="Normal Table"/>
    <w:semiHidden/>
    <w:uiPriority w:val="0"/>
    <w:tblPr>
      <w:tblStyle w:val="3"/>
      <w:tblCellMar>
        <w:top w:w="0" w:type="dxa"/>
        <w:left w:w="108" w:type="dxa"/>
        <w:bottom w:w="0" w:type="dxa"/>
        <w:right w:w="108" w:type="dxa"/>
      </w:tblCellMar>
    </w:tblPr>
  </w:style>
  <w:style w:type="paragraph" w:customStyle="1" w:styleId="5">
    <w:name w:val="标题 11"/>
    <w:basedOn w:val="1"/>
    <w:qFormat/>
    <w:uiPriority w:val="0"/>
    <w:pPr>
      <w:spacing w:before="100" w:beforeAutospacing="1" w:after="100" w:afterAutospacing="1"/>
      <w:jc w:val="left"/>
      <w:outlineLvl w:val="0"/>
    </w:pPr>
    <w:rPr>
      <w:rFonts w:hint="eastAsia" w:ascii="宋体" w:hAnsi="宋体" w:eastAsia="宋体"/>
      <w:b/>
      <w:bCs/>
      <w:kern w:val="44"/>
      <w:sz w:val="48"/>
      <w:szCs w:val="48"/>
      <w:lang w:val="en-US" w:eastAsia="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2023-12-27T02:36:07Z</dcterms:created>
  <dc:creator>acer</dc:creator>
  <cp:lastModifiedBy>暮晖</cp:lastModifiedBy>
  <dcterms:modified xsi:type="dcterms:W3CDTF">2024-01-30T01:35:48Z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96AAB8C8B449462CAF37DE939F9C1F58_13</vt:lpwstr>
  </property>
</Properties>
</file>