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5175" w14:textId="77777777" w:rsidR="00915428" w:rsidRDefault="0000000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44"/>
          <w:szCs w:val="44"/>
          <w:lang w:bidi="ar"/>
        </w:rPr>
        <w:t>梓潼县发布2024年春节期间消费提示</w:t>
      </w:r>
    </w:p>
    <w:p w14:paraId="63A1C633" w14:textId="77777777" w:rsidR="00915428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消费质量报讯 随着春节的临近，消费市场愈发繁荣，绵阳市梓潼县市场监督管理局发出2024年春节期间消费提示，提醒广大消费者理性健康消费，共同度过一个祥和、平安的龙年新春佳节！</w:t>
      </w:r>
    </w:p>
    <w:p w14:paraId="503D846B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警惕虚假促销，适度控制开支。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春节期间，商家促销活动频繁，消费者应当保持理性，不要盲目消费，合理规划个人及家庭开支。在购买前仔细比较不同产品、不同商家的价格和质量，防范价格欺诈行为。</w:t>
      </w:r>
    </w:p>
    <w:p w14:paraId="630DDA4E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注意食品卫生，选购正规商超产品。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春节期间食品需求量大，消费者在进行选购时务必选择正规商超购买食品，避免购买无标识或来源不明的食品，仔细检查生产日期和保质期，确保所购食品在保质期内，对于接近保质期的食品要特别留意。对于需要冷藏或冷冻的食品，务必确保储存条件符合要求，防止食物变质。生熟食品要分开存放，避免交叉污染。如需购买熟食和冷荤类产品，请选择有良好卫生条件的商家。</w:t>
      </w:r>
    </w:p>
    <w:p w14:paraId="257CCF95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重视药品安全，遵循医嘱用药。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消费者在购买药品时应注意按需购买，不要大量囤积药品，确保药品在有效期内使用。通过合规渠道购买，避免购买假冒伪劣药品。正确储存药品，避免药品受潮、暴晒等影响药效。</w:t>
      </w:r>
    </w:p>
    <w:p w14:paraId="40345A86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甄别产品质量，提高维权意识。</w:t>
      </w:r>
      <w:r>
        <w:rPr>
          <w:rFonts w:ascii="仿宋" w:eastAsia="仿宋" w:hAnsi="仿宋" w:cs="仿宋" w:hint="eastAsia"/>
          <w:kern w:val="0"/>
          <w:sz w:val="32"/>
          <w:szCs w:val="32"/>
        </w:rPr>
        <w:t>购买产品时，应仔细查看产品标识，包括生产日期、保质期、生产厂家等信息，确保产品标识清晰、完整，避免购买到过期或假冒伪劣产品，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并保留好购物凭证，如发票、收据等，这些凭证是维权的重要证据，有助于证明购买行为和产品质量问题。</w:t>
      </w:r>
    </w:p>
    <w:p w14:paraId="3381A6E4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网络购物需谨慎，防范诈骗与虚假宣传。</w:t>
      </w:r>
      <w:r>
        <w:rPr>
          <w:rFonts w:ascii="仿宋" w:eastAsia="仿宋" w:hAnsi="仿宋" w:cs="仿宋" w:hint="eastAsia"/>
          <w:kern w:val="0"/>
          <w:sz w:val="32"/>
          <w:szCs w:val="32"/>
        </w:rPr>
        <w:t>网络购物已成为春节消费的一部分，消费者在网购时应提高警惕，选择信誉良好的电商平台，防范诈骗与虚假宣传，了解商家的退货和售后服务政策，以便在需要时能够及时解决问题。同时应选择安全的支付方式，避免因支付问题而产生不必要的损失。尽量选择知名支付平台或官方认证的支付方式进行支付，避免使用来源不明的支付链接或二维码进行支付。同时，消费者还应注意保护个人支付信息的安全性，避免信息被盗用或滥用。</w:t>
      </w:r>
    </w:p>
    <w:p w14:paraId="0FEC3500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遵守市场秩序，提倡勤俭节约。</w:t>
      </w:r>
      <w:r>
        <w:rPr>
          <w:rFonts w:ascii="仿宋" w:eastAsia="仿宋" w:hAnsi="仿宋" w:cs="仿宋" w:hint="eastAsia"/>
          <w:kern w:val="0"/>
          <w:sz w:val="32"/>
          <w:szCs w:val="32"/>
        </w:rPr>
        <w:t>维护市场秩序是每个消费者的责任，作为消费者，应了解并遵守市场规则，尊重商家的权益，维护市场秩序。避免进行虚假宣传、恶意竞价等不正当消费行为，营造公平、公正的市场环境。如发现商家存在违法违规行为，应及时向有关部门举报。同时，春节期间虽是消费高峰，但仍需保持节俭美德，根据自身经济状况和实际需求进行消费，避免盲目跟风或过度消费，避免浪费食物和过度包装等行为，为建设节约型社会贡献力量。</w:t>
      </w:r>
    </w:p>
    <w:p w14:paraId="73B9EF01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在规定的区域内正确燃放烟花爆竹。</w:t>
      </w:r>
      <w:r>
        <w:rPr>
          <w:rFonts w:ascii="仿宋" w:eastAsia="仿宋" w:hAnsi="仿宋" w:cs="仿宋" w:hint="eastAsia"/>
          <w:kern w:val="0"/>
          <w:sz w:val="32"/>
          <w:szCs w:val="32"/>
        </w:rPr>
        <w:t>烟花爆竹的安全使用是春节期间的重要一环，消费者要注意查看当地政府公告，在规定允许燃放的区域内正确燃放烟花爆竹。其次，消费者在进行烟花爆竹燃放时需格外注意，应从有资质的商家处购买烟花爆竹，切勿购买“三无”产品。在购买烟花爆竹时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应仔细查看产品标识，了解产品的燃放方式和注意事项。燃放烟花爆竹时应按照产品标识的说明进行操作，避免因操作不当而引发安全事故。使用完毕后，及时清理现场火源，确保安全。</w:t>
      </w:r>
    </w:p>
    <w:p w14:paraId="3F12E76F" w14:textId="77777777" w:rsidR="00915428" w:rsidRDefault="00000000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合法维权需依法。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无论何种消费都一定要索取并保存好发票及其他消费凭证，并且消费凭证上应注明商品或服务项目、名称、数量、价格等内容。如果在购买商品或接受服务时遇到纠纷，应及时与商家沟通、协商。协商不成的，可以向市场监督管理部门、商务部门、文旅部门、消费者协会等部门或拨打12345、12315电话投诉，维护自身的合法权益。</w:t>
      </w:r>
    </w:p>
    <w:p w14:paraId="534560B8" w14:textId="77777777" w:rsidR="00915428" w:rsidRDefault="0091542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279C530E" w14:textId="77777777" w:rsidR="00915428" w:rsidRDefault="0091542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91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wNTRkZDdmMWU3ZWI0ZDcyODAzYTFiMzdlMjA3N2QifQ=="/>
  </w:docVars>
  <w:rsids>
    <w:rsidRoot w:val="007F0741"/>
    <w:rsid w:val="00041975"/>
    <w:rsid w:val="00185A8A"/>
    <w:rsid w:val="001F4DEC"/>
    <w:rsid w:val="002709CA"/>
    <w:rsid w:val="002B7065"/>
    <w:rsid w:val="002D08D3"/>
    <w:rsid w:val="006307F8"/>
    <w:rsid w:val="00717124"/>
    <w:rsid w:val="007F0741"/>
    <w:rsid w:val="007F7CC1"/>
    <w:rsid w:val="00915428"/>
    <w:rsid w:val="00B11F8A"/>
    <w:rsid w:val="00B61B3B"/>
    <w:rsid w:val="00C32B26"/>
    <w:rsid w:val="00D136EE"/>
    <w:rsid w:val="00ED732E"/>
    <w:rsid w:val="00F4437A"/>
    <w:rsid w:val="00F67809"/>
    <w:rsid w:val="00FE395C"/>
    <w:rsid w:val="02192F9E"/>
    <w:rsid w:val="02E132C9"/>
    <w:rsid w:val="071C6FC5"/>
    <w:rsid w:val="08CB3CEC"/>
    <w:rsid w:val="0963136C"/>
    <w:rsid w:val="0A081A83"/>
    <w:rsid w:val="0CC26CBF"/>
    <w:rsid w:val="0E0524D4"/>
    <w:rsid w:val="127F40AD"/>
    <w:rsid w:val="1E46711C"/>
    <w:rsid w:val="1ED41ADC"/>
    <w:rsid w:val="20E06E5E"/>
    <w:rsid w:val="22A74638"/>
    <w:rsid w:val="25E75E13"/>
    <w:rsid w:val="260E1D77"/>
    <w:rsid w:val="28885E11"/>
    <w:rsid w:val="41526B64"/>
    <w:rsid w:val="441605DF"/>
    <w:rsid w:val="4CEE1D9C"/>
    <w:rsid w:val="5066262C"/>
    <w:rsid w:val="54EB4EAE"/>
    <w:rsid w:val="5632548A"/>
    <w:rsid w:val="58C56235"/>
    <w:rsid w:val="5BEF34D6"/>
    <w:rsid w:val="5C58107B"/>
    <w:rsid w:val="618C17C7"/>
    <w:rsid w:val="693430E0"/>
    <w:rsid w:val="6D673814"/>
    <w:rsid w:val="707D2EED"/>
    <w:rsid w:val="754D5392"/>
    <w:rsid w:val="75C370CA"/>
    <w:rsid w:val="7CAB78DA"/>
    <w:rsid w:val="7D4C6582"/>
    <w:rsid w:val="7D902913"/>
    <w:rsid w:val="7E0724A9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71441"/>
  <w15:docId w15:val="{8E462CB2-B805-4391-B7ED-BEDBBB7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旖 王</cp:lastModifiedBy>
  <cp:revision>2</cp:revision>
  <dcterms:created xsi:type="dcterms:W3CDTF">2024-02-08T12:08:00Z</dcterms:created>
  <dcterms:modified xsi:type="dcterms:W3CDTF">2024-02-08T12:08:00Z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F63583C062CC4E5A963AF7E9197996E8_12</vt:lpwstr>
  </property>
</Properties>
</file>