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3B" w:rsidRDefault="005E10C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彭州市市场监督管理局</w:t>
      </w:r>
      <w:r w:rsidRPr="005E10C0">
        <w:rPr>
          <w:rFonts w:ascii="方正小标宋简体" w:eastAsia="方正小标宋简体" w:hAnsi="方正小标宋简体" w:cs="方正小标宋简体" w:hint="eastAsia"/>
          <w:sz w:val="44"/>
          <w:szCs w:val="44"/>
        </w:rPr>
        <w:t>有序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推进</w:t>
      </w:r>
    </w:p>
    <w:p w:rsidR="00770A3B" w:rsidRDefault="005E10C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1" w:name="OLE_LINK3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“瓶改管”“瓶改电”</w:t>
      </w:r>
      <w:bookmarkEnd w:id="1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工作</w:t>
      </w:r>
      <w:bookmarkEnd w:id="0"/>
    </w:p>
    <w:p w:rsidR="00770A3B" w:rsidRDefault="005E10C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近</w:t>
      </w:r>
      <w:r>
        <w:rPr>
          <w:rFonts w:ascii="仿宋_GB2312" w:eastAsia="仿宋_GB2312" w:hAnsi="仿宋_GB2312" w:cs="仿宋_GB2312" w:hint="eastAsia"/>
          <w:sz w:val="32"/>
          <w:szCs w:val="32"/>
        </w:rPr>
        <w:t>日，</w:t>
      </w:r>
      <w:bookmarkStart w:id="2" w:name="OLE_LINK2"/>
      <w:r>
        <w:rPr>
          <w:rFonts w:ascii="仿宋_GB2312" w:eastAsia="仿宋_GB2312" w:hAnsi="仿宋_GB2312" w:cs="仿宋_GB2312" w:hint="eastAsia"/>
          <w:sz w:val="32"/>
          <w:szCs w:val="32"/>
        </w:rPr>
        <w:t>彭州市</w:t>
      </w:r>
      <w:bookmarkEnd w:id="2"/>
      <w:r>
        <w:rPr>
          <w:rFonts w:ascii="仿宋_GB2312" w:eastAsia="仿宋_GB2312" w:hAnsi="仿宋_GB2312" w:cs="仿宋_GB2312" w:hint="eastAsia"/>
          <w:sz w:val="32"/>
          <w:szCs w:val="32"/>
        </w:rPr>
        <w:t>召开</w:t>
      </w:r>
      <w:bookmarkStart w:id="3" w:name="OLE_LINK1"/>
      <w:r>
        <w:rPr>
          <w:rFonts w:ascii="仿宋_GB2312" w:eastAsia="仿宋_GB2312" w:hAnsi="仿宋_GB2312" w:cs="仿宋_GB2312" w:hint="eastAsia"/>
          <w:sz w:val="32"/>
          <w:szCs w:val="32"/>
        </w:rPr>
        <w:t>市场监管领域“瓶改管”</w:t>
      </w:r>
      <w:bookmarkEnd w:id="3"/>
      <w:r>
        <w:rPr>
          <w:rFonts w:ascii="仿宋_GB2312" w:eastAsia="仿宋_GB2312" w:hAnsi="仿宋_GB2312" w:cs="仿宋_GB2312" w:hint="eastAsia"/>
          <w:sz w:val="32"/>
          <w:szCs w:val="32"/>
        </w:rPr>
        <w:t>“瓶改电”工作推进会，相关科室</w:t>
      </w:r>
      <w:r>
        <w:rPr>
          <w:rFonts w:ascii="仿宋_GB2312" w:eastAsia="仿宋_GB2312" w:hAnsi="仿宋_GB2312" w:cs="仿宋_GB2312" w:hint="eastAsia"/>
          <w:sz w:val="32"/>
          <w:szCs w:val="32"/>
        </w:rPr>
        <w:t>及</w:t>
      </w:r>
      <w:r>
        <w:rPr>
          <w:rFonts w:ascii="仿宋_GB2312" w:eastAsia="仿宋_GB2312" w:hAnsi="仿宋_GB2312" w:cs="仿宋_GB2312" w:hint="eastAsia"/>
          <w:sz w:val="32"/>
          <w:szCs w:val="32"/>
        </w:rPr>
        <w:t>燃气公司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参加了会议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70A3B" w:rsidRDefault="005E10C0">
      <w:pPr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会上</w:t>
      </w:r>
      <w:r>
        <w:rPr>
          <w:rFonts w:ascii="仿宋_GB2312" w:eastAsia="仿宋_GB2312" w:hAnsi="仿宋_GB2312" w:cs="仿宋_GB2312" w:hint="eastAsia"/>
          <w:sz w:val="32"/>
          <w:szCs w:val="32"/>
        </w:rPr>
        <w:t>燃气公司对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此次</w:t>
      </w:r>
      <w:r>
        <w:rPr>
          <w:rFonts w:ascii="仿宋_GB2312" w:eastAsia="仿宋_GB2312" w:hAnsi="仿宋_GB2312" w:cs="仿宋_GB2312" w:hint="eastAsia"/>
          <w:sz w:val="32"/>
          <w:szCs w:val="32"/>
        </w:rPr>
        <w:t>瓶改管工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作</w:t>
      </w:r>
      <w:r>
        <w:rPr>
          <w:rFonts w:ascii="仿宋_GB2312" w:eastAsia="仿宋_GB2312" w:hAnsi="仿宋_GB2312" w:cs="仿宋_GB2312" w:hint="eastAsia"/>
          <w:sz w:val="32"/>
          <w:szCs w:val="32"/>
        </w:rPr>
        <w:t>目前进度、</w:t>
      </w:r>
      <w:r>
        <w:rPr>
          <w:rFonts w:ascii="仿宋_GB2312" w:eastAsia="仿宋_GB2312" w:hAnsi="仿宋_GB2312" w:cs="仿宋_GB2312" w:hint="eastAsia"/>
          <w:sz w:val="32"/>
          <w:szCs w:val="32"/>
        </w:rPr>
        <w:t>存在的问题及下一步工作安排作了情况汇报</w:t>
      </w:r>
      <w:r>
        <w:rPr>
          <w:rFonts w:ascii="仿宋_GB2312" w:eastAsia="仿宋_GB2312" w:hAnsi="仿宋_GB2312" w:cs="仿宋_GB2312" w:hint="eastAsia"/>
          <w:sz w:val="32"/>
          <w:szCs w:val="32"/>
        </w:rPr>
        <w:t>。彭州市</w:t>
      </w:r>
      <w:r>
        <w:rPr>
          <w:rFonts w:ascii="仿宋_GB2312" w:eastAsia="仿宋_GB2312" w:hAnsi="仿宋_GB2312" w:cs="仿宋_GB2312" w:hint="eastAsia"/>
          <w:sz w:val="32"/>
          <w:szCs w:val="32"/>
        </w:rPr>
        <w:t>市场监管局对此次改造可能涉及的</w:t>
      </w:r>
      <w:r>
        <w:rPr>
          <w:rFonts w:ascii="仿宋_GB2312" w:eastAsia="仿宋_GB2312" w:hAnsi="仿宋_GB2312" w:cs="仿宋_GB2312" w:hint="eastAsia"/>
          <w:sz w:val="32"/>
          <w:szCs w:val="32"/>
        </w:rPr>
        <w:t>灶、管、阀、报警装置等</w:t>
      </w:r>
      <w:r>
        <w:rPr>
          <w:rFonts w:ascii="仿宋_GB2312" w:eastAsia="仿宋_GB2312" w:hAnsi="仿宋_GB2312" w:cs="仿宋_GB2312" w:hint="eastAsia"/>
          <w:sz w:val="32"/>
          <w:szCs w:val="32"/>
        </w:rPr>
        <w:t>产品</w:t>
      </w:r>
      <w:r>
        <w:rPr>
          <w:rFonts w:ascii="仿宋_GB2312" w:eastAsia="仿宋_GB2312" w:hAnsi="仿宋_GB2312" w:cs="仿宋_GB2312" w:hint="eastAsia"/>
          <w:sz w:val="32"/>
          <w:szCs w:val="32"/>
        </w:rPr>
        <w:t>质量把控、新增压力管道、</w:t>
      </w:r>
      <w:r>
        <w:rPr>
          <w:rFonts w:ascii="仿宋_GB2312" w:eastAsia="仿宋_GB2312" w:hAnsi="仿宋_GB2312" w:cs="仿宋_GB2312" w:hint="eastAsia"/>
          <w:sz w:val="32"/>
          <w:szCs w:val="32"/>
        </w:rPr>
        <w:t>老旧管道改造、</w:t>
      </w:r>
      <w:r>
        <w:rPr>
          <w:rFonts w:ascii="仿宋_GB2312" w:eastAsia="仿宋_GB2312" w:hAnsi="仿宋_GB2312" w:cs="仿宋_GB2312" w:hint="eastAsia"/>
          <w:sz w:val="32"/>
          <w:szCs w:val="32"/>
        </w:rPr>
        <w:t>计量器具检验检定、价格公示、合同备案</w:t>
      </w:r>
      <w:r>
        <w:rPr>
          <w:rFonts w:ascii="仿宋_GB2312" w:eastAsia="仿宋_GB2312" w:hAnsi="仿宋_GB2312" w:cs="仿宋_GB2312" w:hint="eastAsia"/>
          <w:sz w:val="32"/>
          <w:szCs w:val="32"/>
        </w:rPr>
        <w:t>和收费规范等方面</w:t>
      </w:r>
      <w:r>
        <w:rPr>
          <w:rFonts w:ascii="仿宋_GB2312" w:eastAsia="仿宋_GB2312" w:hAnsi="仿宋_GB2312" w:cs="仿宋_GB2312" w:hint="eastAsia"/>
          <w:sz w:val="32"/>
          <w:szCs w:val="32"/>
        </w:rPr>
        <w:t>提出了具体要求并形成会议记要，</w:t>
      </w:r>
      <w:r>
        <w:rPr>
          <w:rFonts w:ascii="仿宋_GB2312" w:eastAsia="仿宋_GB2312" w:hAnsi="仿宋_GB2312" w:cs="仿宋_GB2312"/>
          <w:sz w:val="32"/>
          <w:szCs w:val="32"/>
        </w:rPr>
        <w:t>明确</w:t>
      </w:r>
      <w:r>
        <w:rPr>
          <w:rFonts w:ascii="仿宋_GB2312" w:eastAsia="仿宋_GB2312" w:hAnsi="仿宋_GB2312" w:cs="仿宋_GB2312" w:hint="eastAsia"/>
          <w:sz w:val="32"/>
          <w:szCs w:val="32"/>
        </w:rPr>
        <w:t>燃气公司要落实企业主体责任，把好管线改造各个环节安全关，确保改造工作有序安全推进。</w:t>
      </w:r>
    </w:p>
    <w:p w:rsidR="005E10C0" w:rsidRDefault="005E10C0" w:rsidP="005E10C0">
      <w:pPr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(供稿人：杨云)</w:t>
      </w:r>
    </w:p>
    <w:p w:rsidR="00770A3B" w:rsidRDefault="005E10C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114300" distR="114300">
            <wp:extent cx="4795520" cy="2915285"/>
            <wp:effectExtent l="0" t="0" r="5080" b="18415"/>
            <wp:docPr id="1" name="图片 1" descr="3.12推进会IMG_20240312_101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.12推进会IMG_20240312_101544"/>
                    <pic:cNvPicPr>
                      <a:picLocks noChangeAspect="1"/>
                    </pic:cNvPicPr>
                  </pic:nvPicPr>
                  <pic:blipFill>
                    <a:blip r:embed="rId6"/>
                    <a:srcRect t="18932"/>
                    <a:stretch>
                      <a:fillRect/>
                    </a:stretch>
                  </pic:blipFill>
                  <pic:spPr>
                    <a:xfrm>
                      <a:off x="0" y="0"/>
                      <a:ext cx="4795520" cy="291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A3B" w:rsidRDefault="00770A3B">
      <w:pPr>
        <w:ind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sectPr w:rsidR="00770A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831CD4"/>
    <w:rsid w:val="005E10C0"/>
    <w:rsid w:val="00770A3B"/>
    <w:rsid w:val="14831CD4"/>
    <w:rsid w:val="17A64B60"/>
    <w:rsid w:val="24ED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E10C0"/>
    <w:rPr>
      <w:sz w:val="18"/>
      <w:szCs w:val="18"/>
    </w:rPr>
  </w:style>
  <w:style w:type="character" w:customStyle="1" w:styleId="Char">
    <w:name w:val="批注框文本 Char"/>
    <w:basedOn w:val="a0"/>
    <w:link w:val="a3"/>
    <w:rsid w:val="005E10C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E10C0"/>
    <w:rPr>
      <w:sz w:val="18"/>
      <w:szCs w:val="18"/>
    </w:rPr>
  </w:style>
  <w:style w:type="character" w:customStyle="1" w:styleId="Char">
    <w:name w:val="批注框文本 Char"/>
    <w:basedOn w:val="a0"/>
    <w:link w:val="a3"/>
    <w:rsid w:val="005E10C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12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梁海峰</cp:lastModifiedBy>
  <cp:revision>2</cp:revision>
  <dcterms:created xsi:type="dcterms:W3CDTF">2024-03-15T03:59:00Z</dcterms:created>
  <dcterms:modified xsi:type="dcterms:W3CDTF">2024-03-15T03:59:00Z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2052-10.1.0.5803</vt:lpwstr>
  </property>
</Properties>
</file>