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FD07">
      <w:pPr>
        <w:jc w:val="center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电驱越野成为家用主流，方程豹豹8上市即热销，上市首周交付818台</w:t>
      </w:r>
    </w:p>
    <w:p w14:paraId="113DB737"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11月12日，比亚迪华为联合发布豹8上市，共推出2个版本4个款型，售价区间为37.98万-</w:t>
      </w:r>
      <w:r>
        <w:rPr>
          <w:rFonts w:ascii="微软雅黑" w:hAnsi="微软雅黑" w:eastAsia="微软雅黑" w:cs="微软雅黑"/>
        </w:rPr>
        <w:t>40.78</w:t>
      </w:r>
      <w:r>
        <w:rPr>
          <w:rFonts w:hint="eastAsia" w:ascii="微软雅黑" w:hAnsi="微软雅黑" w:eastAsia="微软雅黑" w:cs="微软雅黑"/>
        </w:rPr>
        <w:t>万元。方程豹豹8上市即交付，首周仅5天时间交付量突破800台。目前不仅门店一车难求，在车展现场，豹8也都已被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预定一空，成为市场的稀缺爆款。豹5也实现1442台的周交付量，再次蝉联硬派越野销量冠军。</w:t>
      </w:r>
    </w:p>
    <w:p w14:paraId="6E1DE4B7">
      <w:pPr>
        <w:ind w:firstLine="420" w:firstLineChars="200"/>
        <w:jc w:val="center"/>
        <w:rPr>
          <w:rFonts w:ascii="微软雅黑" w:hAnsi="微软雅黑" w:eastAsia="微软雅黑" w:cs="微软雅黑"/>
        </w:rPr>
      </w:pPr>
    </w:p>
    <w:p w14:paraId="082DFE3A"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98065" cy="1508760"/>
            <wp:effectExtent l="0" t="0" r="3175" b="0"/>
            <wp:docPr id="4" name="图片 4" descr="008CMk5Jgy1hvlr4h4dhuj319o0u0x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8CMk5Jgy1hvlr4h4dhuj319o0u0x6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47900" cy="1502410"/>
            <wp:effectExtent l="0" t="0" r="0" b="0"/>
            <wp:docPr id="7" name="图片 7" descr="640217c5-d7a0-49bf-8ccd-10dc303e8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0217c5-d7a0-49bf-8ccd-10dc303e8f1a"/>
                    <pic:cNvPicPr>
                      <a:picLocks noChangeAspect="1"/>
                    </pic:cNvPicPr>
                  </pic:nvPicPr>
                  <pic:blipFill>
                    <a:blip r:embed="rId5"/>
                    <a:srcRect t="1091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B174"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99335" cy="1533525"/>
            <wp:effectExtent l="0" t="0" r="1905" b="5715"/>
            <wp:docPr id="5" name="图片 5" descr="35ba88a2-6e6f-424a-a3fa-d944a980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ba88a2-6e6f-424a-a3fa-d944a98033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279015" cy="1520190"/>
            <wp:effectExtent l="0" t="0" r="6985" b="3810"/>
            <wp:docPr id="6" name="图片 6" descr="77536942-c1c2-4922-9d5f-725e838e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7536942-c1c2-4922-9d5f-725e838e5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B71B">
      <w:pPr>
        <w:rPr>
          <w:rFonts w:ascii="微软雅黑" w:hAnsi="微软雅黑" w:eastAsia="微软雅黑" w:cs="微软雅黑"/>
        </w:rPr>
      </w:pPr>
    </w:p>
    <w:p w14:paraId="1C15B874">
      <w:pPr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“电驱越野”成家用主流，“悦己宜家”价值获得广泛认可</w:t>
      </w:r>
    </w:p>
    <w:p w14:paraId="057772A5">
      <w:pPr>
        <w:ind w:firstLine="420" w:firstLineChars="20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首批豹8用户核心对比了问界M9、理想L9，这也印证了“华系9</w:t>
      </w:r>
      <w:r>
        <w:rPr>
          <w:rFonts w:ascii="微软雅黑" w:hAnsi="微软雅黑" w:eastAsia="微软雅黑" w:cs="微软雅黑"/>
        </w:rPr>
        <w:t>98”</w:t>
      </w:r>
      <w:r>
        <w:rPr>
          <w:rFonts w:hint="eastAsia" w:ascii="微软雅黑" w:hAnsi="微软雅黑" w:eastAsia="微软雅黑" w:cs="微软雅黑"/>
        </w:rPr>
        <w:t>组合在用户心中的国货顶流地位。不过豹8凭借比亚迪可靠的三电技术，以及“硬派+智能”开创性的产品独特优势，展现出超越传统家用SUV和传统硬派SUV都不具备的综合竞争力，成功获得了大量“高学历、高收入、高消费、高端圈层”的时代新中产家庭用户的青睐，也吸引了传统、新势力豪华品牌增换购用户的广泛关注。</w:t>
      </w:r>
    </w:p>
    <w:p w14:paraId="50E551A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327525" cy="2438400"/>
            <wp:effectExtent l="0" t="0" r="0" b="0"/>
            <wp:docPr id="1" name="图片 1" descr="6f9f4918-cd84-43ec-8cdd-61aea45c6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f4918-cd84-43ec-8cdd-61aea45c6f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5314" cy="245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AE98A">
      <w:pPr>
        <w:ind w:firstLine="420" w:firstLineChars="200"/>
        <w:rPr>
          <w:rFonts w:ascii="微软雅黑" w:hAnsi="微软雅黑" w:eastAsia="微软雅黑" w:cs="微软雅黑"/>
          <w:highlight w:val="yellow"/>
        </w:rPr>
      </w:pPr>
      <w:r>
        <w:rPr>
          <w:rFonts w:hint="eastAsia" w:ascii="微软雅黑" w:hAnsi="微软雅黑" w:eastAsia="微软雅黑" w:cs="微软雅黑"/>
        </w:rPr>
        <w:t>根据乘联会数据，不光豹8仅5天就实现818台交付，豹5也实现了1442台的上险量，方程豹品牌总体上周共计上险2260台，数据表现非常亮眼。可以看到由方程豹开创的“电驱越野”品类产品，也真正通过它“悦己宜家”的颠覆性优势，打破了越野的边界，逐渐成为了广泛家庭和城市用户的购车首选，其价值获得了市场的广泛认可。方程豹汽车也做实了自己“下一代新能源汽车开创者”的行业定位，正引领着消费者的时代选择。</w:t>
      </w:r>
    </w:p>
    <w:p w14:paraId="0E9EA143">
      <w:pPr>
        <w:rPr>
          <w:rFonts w:ascii="微软雅黑" w:hAnsi="微软雅黑" w:eastAsia="微软雅黑" w:cs="微软雅黑"/>
        </w:rPr>
      </w:pPr>
    </w:p>
    <w:p w14:paraId="5D4383EC">
      <w:pPr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豹</w:t>
      </w:r>
      <w:r>
        <w:rPr>
          <w:rFonts w:ascii="微软雅黑" w:hAnsi="微软雅黑" w:eastAsia="微软雅黑" w:cs="微软雅黑"/>
          <w:b/>
          <w:bCs/>
        </w:rPr>
        <w:t>8=4</w:t>
      </w:r>
      <w:r>
        <w:rPr>
          <w:rFonts w:hint="eastAsia" w:ascii="微软雅黑" w:hAnsi="微软雅黑" w:eastAsia="微软雅黑" w:cs="微软雅黑"/>
          <w:b/>
          <w:bCs/>
        </w:rPr>
        <w:t>×（1</w:t>
      </w:r>
      <w:r>
        <w:rPr>
          <w:rFonts w:ascii="微软雅黑" w:hAnsi="微软雅黑" w:eastAsia="微软雅黑" w:cs="微软雅黑"/>
          <w:b/>
          <w:bCs/>
        </w:rPr>
        <w:t>+1</w:t>
      </w:r>
      <w:r>
        <w:rPr>
          <w:rFonts w:hint="eastAsia" w:ascii="微软雅黑" w:hAnsi="微软雅黑" w:eastAsia="微软雅黑" w:cs="微软雅黑"/>
          <w:b/>
          <w:bCs/>
        </w:rPr>
        <w:t>）价值公式，国货旗舰豹8成国民首选</w:t>
      </w:r>
    </w:p>
    <w:p w14:paraId="78D99158"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为了给用户带来更好的智能硬派出行体验，豹8实力验证8=4×（1+1）价值公式，实现了4大王牌科技及200+配置全系标配，为用户带来开得安心、用得舒心、玩得随心的智能硬派新体验。</w:t>
      </w:r>
    </w:p>
    <w:p w14:paraId="5E3CEED3"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</w:rPr>
        <w:t>豹8搭载方程豹专属顶配版2.0T DMO电驱越野开创平台，</w:t>
      </w:r>
      <w:r>
        <w:rPr>
          <w:rFonts w:ascii="微软雅黑" w:hAnsi="微软雅黑" w:eastAsia="微软雅黑"/>
        </w:rPr>
        <w:t>融合比亚迪“快省静顺绿”+</w:t>
      </w:r>
      <w:r>
        <w:rPr>
          <w:rFonts w:hint="eastAsia" w:ascii="微软雅黑" w:hAnsi="微软雅黑" w:eastAsia="微软雅黑"/>
        </w:rPr>
        <w:t>强的</w:t>
      </w:r>
      <w:r>
        <w:rPr>
          <w:rFonts w:ascii="微软雅黑" w:hAnsi="微软雅黑" w:eastAsia="微软雅黑"/>
        </w:rPr>
        <w:t>技术优势，</w:t>
      </w:r>
      <w:r>
        <w:rPr>
          <w:rFonts w:hint="eastAsia" w:ascii="微软雅黑" w:hAnsi="微软雅黑" w:eastAsia="微软雅黑" w:cs="微软雅黑"/>
        </w:rPr>
        <w:t>并推出全球首创的“暴力模式”，实现动力的按需分配，实现智能越野的大进阶，以及全家人的全场景出行。</w:t>
      </w:r>
      <w:r>
        <w:rPr>
          <w:rFonts w:hint="eastAsia" w:ascii="微软雅黑" w:hAnsi="微软雅黑" w:eastAsia="微软雅黑"/>
        </w:rPr>
        <w:t>此外，豹8还</w:t>
      </w:r>
      <w:r>
        <w:rPr>
          <w:rFonts w:hint="eastAsia" w:ascii="微软雅黑" w:hAnsi="微软雅黑" w:eastAsia="微软雅黑" w:cs="微软雅黑"/>
        </w:rPr>
        <w:t>搭载全功能版云辇-P液压悬架，与百万级高端品牌仰望同款，</w:t>
      </w:r>
      <w:r>
        <w:rPr>
          <w:rFonts w:hint="eastAsia" w:ascii="微软雅黑" w:hAnsi="微软雅黑" w:eastAsia="微软雅黑"/>
        </w:rPr>
        <w:t>具有超高稀缺价值，让用户驾乘更加平稳舒适，媲美百万豪车</w:t>
      </w:r>
      <w:r>
        <w:rPr>
          <w:rFonts w:hint="eastAsia" w:ascii="微软雅黑" w:hAnsi="微软雅黑" w:eastAsia="微软雅黑" w:cs="微软雅黑"/>
        </w:rPr>
        <w:t>。</w:t>
      </w:r>
    </w:p>
    <w:p w14:paraId="5CA31A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110990" cy="2077720"/>
            <wp:effectExtent l="0" t="0" r="3810" b="0"/>
            <wp:docPr id="8" name="图片 8" descr="/private/var/folders/8z/js674jfd4wqc5nr099z9xmbn3y74rw/T/com.kingsoft.wpsoffice.mac/picturecompress_2024111912473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private/var/folders/8z/js674jfd4wqc5nr099z9xmbn3y74rw/T/com.kingsoft.wpsoffice.mac/picturecompress_20241119124732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0002" cy="20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0733">
      <w:pPr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 w:cs="微软雅黑"/>
        </w:rPr>
        <w:t>豹8搭载问界M9同款的高阶智驾方案——华为乾崑智驾ADS 3.0，实现“车位到车位”全场景贯通，并支持多种智能泊车功能，让大车好开也好停；搭载全向防碰撞系统，让硬派出行轻松又安全。豹8还搭载方程豹硬派专属AI智能座舱，融合AI大模型智能语音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影像</w:t>
      </w:r>
      <w:r>
        <w:rPr>
          <w:rFonts w:hint="eastAsia" w:ascii="微软雅黑" w:hAnsi="微软雅黑" w:eastAsia="微软雅黑"/>
        </w:rPr>
        <w:t>等</w:t>
      </w:r>
      <w:r>
        <w:rPr>
          <w:rFonts w:ascii="微软雅黑" w:hAnsi="微软雅黑" w:eastAsia="微软雅黑"/>
        </w:rPr>
        <w:t>能力</w:t>
      </w:r>
      <w:r>
        <w:rPr>
          <w:rFonts w:hint="eastAsia" w:ascii="微软雅黑" w:hAnsi="微软雅黑" w:eastAsia="微软雅黑" w:cs="微软雅黑"/>
        </w:rPr>
        <w:t>，同时</w:t>
      </w:r>
      <w:r>
        <w:rPr>
          <w:rFonts w:ascii="微软雅黑" w:hAnsi="微软雅黑" w:eastAsia="微软雅黑"/>
        </w:rPr>
        <w:t>支持</w:t>
      </w:r>
      <w:r>
        <w:rPr>
          <w:rFonts w:hint="eastAsia" w:ascii="微软雅黑" w:hAnsi="微软雅黑" w:eastAsia="微软雅黑"/>
        </w:rPr>
        <w:t>“</w:t>
      </w:r>
      <w:r>
        <w:rPr>
          <w:rFonts w:ascii="微软雅黑" w:hAnsi="微软雅黑" w:eastAsia="微软雅黑"/>
        </w:rPr>
        <w:t>方华</w:t>
      </w:r>
      <w:r>
        <w:rPr>
          <w:rFonts w:hint="eastAsia" w:ascii="微软雅黑" w:hAnsi="微软雅黑" w:eastAsia="微软雅黑"/>
        </w:rPr>
        <w:t>”手机车机</w:t>
      </w:r>
      <w:r>
        <w:rPr>
          <w:rFonts w:ascii="微软雅黑" w:hAnsi="微软雅黑" w:eastAsia="微软雅黑"/>
        </w:rPr>
        <w:t>互联</w:t>
      </w:r>
      <w:r>
        <w:rPr>
          <w:rFonts w:hint="eastAsia" w:ascii="微软雅黑" w:hAnsi="微软雅黑" w:eastAsia="微软雅黑"/>
        </w:rPr>
        <w:t>，让用户沉浸式感受智能座舱的美好体验。</w:t>
      </w:r>
    </w:p>
    <w:p w14:paraId="4A7FB130"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豹8还将“冰箱彩电大沙发”等家用豪华配置融入座舱，</w:t>
      </w:r>
      <w:r>
        <w:rPr>
          <w:rFonts w:hint="eastAsia" w:ascii="微软雅黑" w:hAnsi="微软雅黑" w:eastAsia="微软雅黑"/>
        </w:rPr>
        <w:t>融合“真皮、真木、真折叠”质感享受，</w:t>
      </w:r>
      <w:r>
        <w:rPr>
          <w:rFonts w:hint="eastAsia" w:ascii="微软雅黑" w:hAnsi="微软雅黑" w:eastAsia="微软雅黑" w:cs="微软雅黑"/>
        </w:rPr>
        <w:t>大幅提升座舱内部舒适质感和豪华感。整车采用五星安全设计，融合非承载式硬派的大梁车身，配备5层防护的比亚迪刀片电池，标配14安全气囊、电机预紧安全带等被动安全配置，构建超高的安全基础。同时通过华为乾崑智驾ADS 3.0和超远红外夜视系统等主动安全配置，全面拉满了豹8的“双倍安全”价值。</w:t>
      </w:r>
    </w:p>
    <w:p w14:paraId="4EDF5309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091305" cy="2428875"/>
            <wp:effectExtent l="0" t="0" r="4445" b="0"/>
            <wp:docPr id="9" name="图片 9" descr="/private/var/folders/8z/js674jfd4wqc5nr099z9xmbn3y74rw/T/com.kingsoft.wpsoffice.mac/picturecompress_2024111912475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folders/8z/js674jfd4wqc5nr099z9xmbn3y74rw/T/com.kingsoft.wpsoffice.mac/picturecompress_20241119124754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6487" cy="24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2040204020203"/>
    <w:charset w:val="86"/>
    <w:family w:val="swiss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TAyZTQ5ODM2MWZlZDdjZGQ1N2EyNjNhYTk1ODcifQ=="/>
  </w:docVars>
  <w:rsids>
    <w:rsidRoot w:val="1CA36213"/>
    <w:rsid w:val="00083CE5"/>
    <w:rsid w:val="00160A65"/>
    <w:rsid w:val="004E195A"/>
    <w:rsid w:val="005C1B8D"/>
    <w:rsid w:val="006030FC"/>
    <w:rsid w:val="00B31F15"/>
    <w:rsid w:val="00CD2CDB"/>
    <w:rsid w:val="00D13C55"/>
    <w:rsid w:val="00DC5AC9"/>
    <w:rsid w:val="00ED2D4B"/>
    <w:rsid w:val="00F603AB"/>
    <w:rsid w:val="00FE69E7"/>
    <w:rsid w:val="180A7558"/>
    <w:rsid w:val="1CA36213"/>
    <w:rsid w:val="2A5D5B1D"/>
    <w:rsid w:val="2C6F79DE"/>
    <w:rsid w:val="2D852BB9"/>
    <w:rsid w:val="3DDAFBCC"/>
    <w:rsid w:val="3FD76501"/>
    <w:rsid w:val="3FEF6EFB"/>
    <w:rsid w:val="4C5B5B7B"/>
    <w:rsid w:val="50AF6126"/>
    <w:rsid w:val="57F75125"/>
    <w:rsid w:val="64AA00DD"/>
    <w:rsid w:val="67422777"/>
    <w:rsid w:val="6FFE84A7"/>
    <w:rsid w:val="7473288D"/>
    <w:rsid w:val="778C41B1"/>
    <w:rsid w:val="7EBB9890"/>
    <w:rsid w:val="AF7E76E1"/>
    <w:rsid w:val="B37FC468"/>
    <w:rsid w:val="DCBCEB02"/>
    <w:rsid w:val="F5FDE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1134</Words>
  <Characters>1197</Characters>
  <Lines>8</Lines>
  <Paragraphs>2</Paragraphs>
  <TotalTime>4</TotalTime>
  <ScaleCrop>false</ScaleCrop>
  <LinksUpToDate>false</LinksUpToDate>
  <CharactersWithSpaces>1200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2024-11-20T01:35:00Z</dcterms:created>
  <dc:creator>김태형</dc:creator>
  <cp:lastModifiedBy>TORRRRRY</cp:lastModifiedBy>
  <dcterms:modified xsi:type="dcterms:W3CDTF">2024-11-20T01:45:42Z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89E37F8A9FFC4902848B053FE7DF30DB_13</vt:lpwstr>
  </property>
</Properties>
</file>